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E" w:rsidRDefault="004776BE" w:rsidP="005171E0">
      <w:pPr>
        <w:spacing w:before="100" w:beforeAutospacing="1" w:after="100" w:afterAutospacing="1" w:line="240" w:lineRule="auto"/>
        <w:outlineLvl w:val="0"/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ru-RU"/>
        </w:rPr>
      </w:pPr>
    </w:p>
    <w:p w:rsidR="004776BE" w:rsidRPr="00531693" w:rsidRDefault="004776BE" w:rsidP="00531693">
      <w:pPr>
        <w:ind w:firstLine="567"/>
        <w:contextualSpacing/>
        <w:jc w:val="both"/>
        <w:rPr>
          <w:sz w:val="26"/>
          <w:szCs w:val="26"/>
        </w:rPr>
      </w:pPr>
    </w:p>
    <w:p w:rsidR="004776BE" w:rsidRPr="005171E0" w:rsidRDefault="004776BE" w:rsidP="005171E0">
      <w:pPr>
        <w:spacing w:before="100" w:beforeAutospacing="1" w:after="100" w:afterAutospacing="1" w:line="240" w:lineRule="auto"/>
        <w:outlineLvl w:val="0"/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5171E0"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ru-RU"/>
        </w:rPr>
        <w:t>Эксперты подготовили ответы на самые популярные потребительские вопросы 2018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Интернет-магазин прислал не такой товар, как на сайте</w:t>
      </w:r>
    </w:p>
    <w:p w:rsidR="004776BE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 xml:space="preserve">Первое, что необходимо сделать – это сообщить об ошибке продавцу в течение 20 дней с даты доставки. Согласно пункту 1 статьи 12 Закона РФ «О защите прав потребителей»; п. 27 Правил продажи товаров дистанционным способом», потребитель имеет право отказаться от товара и потребовать возврата уплаченной суммы, а также возмещения убытков (при необходимости) в полном объеме – отмечает Наталия Старостина, председатель московского отделения объединения потребителей России. Требования о возврате уплаченной суммы и возмещении убытков следует изложить в письменном виде в претензии, адресованной продавцу. 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Если у вас отсутствует чек или иной документ, подтверждающий факт оплаты товара, вы можете ссылаться на другие доказательства приобретения товара у продавца. Например, вы можете сослаться: на гарантийный талон, на электронную переписку, на СМС-сообщения (п. 31 Правил продажи товаров дистанционным способом).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Кому и как направить претензию? Потребитель может вручить ее лично по месту нахождения продавца. В этом случае необходимо подготовить два экземпляра претензии: один для передачи продавцу, а на второй для вас – при это будет необходимо будет потребовать у человека, принявшего претензию, расписаться, указать фамилию, должность, дату передачи претензии. Желательно также отправить претензию «Почтой России» по адресу местонахождения (по юридическому адресу) продавца заказным письмом с уведомлением о вручении и описью вложения.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Чтобы обезопасить себя от покупки некачественной продукции в интернете, обратите внимание на указанную информацию, сопровождающую товар. Не рекомендуется приобретать товар в интернет-магазине, если на сайте отсутствует информация: об основных потребительских свойствах товара, о стране изготовления (для импортных товаров), о цене и порядке оплаты товара, об условиях приобретения товара и о его доставке, о сроках и условиях возврата товара надлежащего качества. Продавец также обязан разместить на сайте интернет-магазина информацию о своем фирменном наименовании и адресе местонахождения (юридическом адресе) – для организации, указать Ф.И.О. и сведения о регистрации в качестве ИП – для индивидуального предпринимателя, а также информацию о фактическом адресе магазина и контактные данные для связи с продавцом.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На ценнике одна цена, а на кассе выбивают другую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Сперва необходимо потребовать у кассира пробить товар по ценнику или вернуть вам ваши деньги. Далее следует вызвать администратора магазина. В случае, если ваши требования не удовлетворили, вы имеете право потребовать объяснить и разрешить вашу ситуацию в соответствии с законодательством. Согласно Кодексу РФ об административных правонарушениях, предоставление недостоверной информации о цене товара — прямой обман потребителей. Если администратор игнорирует ваши просьбы, стоит попросить «Книгу жалоб и предложений». В этом вам точно не может быть отказано. В противном случае магазин рискует быть оштрафованным (ст. 14.15 КоАП РФ). В книге со всеми подробностями опишите возникшую ситуацию (дата, время инцидента, наименование товара, сумму на ценнике и по чеку). Для получения письменного ответа на вашу жалобу, оставьте свои контактные данные. Вам обязаны ответить в течение 5 дней с момента записи в книгу.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Оставьте письменную претензию руководству магазина с подробным описанием инцидента. Требуйте в претензии возврата ценовой разницы между акционной стоимостью товара и той, что в чеке. Претензию пишите в двух экземплярах, один из которых, с печатью и подписью представителя магазина, оставьте себе. В случае оплаты товара по стоимости не по ценнику, письменно требуйте возврат уплаченной суммы. Ответ на претензию должен быть в течение 10-14 дней. Если представитель магазина отказывается принимать претензию, отправьте ее на адрес магазина по почте, заказным письмом с уведомлением о вручении. В таком случае у вас будет доказательство, что претензия вами написана и доставлена адресату.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 xml:space="preserve">Также обратитесь в надзорные органы. Напишите жалобу в Роспотребнадзор и/или подайте иск в суд - если продавец отказывается возвращать деньги. Бывают случаи, когда товар, который выложен в магазине под ценником с акцией, пробивают на кассе по обычной цене. В таких случаях, на кассе утверждают, что у представленной акции уже вышли сроки ее действия. Даже если фактически это так, по закону ценник является публичной офертой, а значит, вы вправе потребовать, чтобы товар вам пробили по указанной на нем стоимости. Этот вопрос регулирует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5171E0">
          <w:rPr>
            <w:rFonts w:ascii="Tahoma" w:hAnsi="Tahoma" w:cs="Tahoma"/>
            <w:color w:val="000000"/>
            <w:sz w:val="22"/>
            <w:szCs w:val="22"/>
            <w:lang w:eastAsia="ru-RU"/>
          </w:rPr>
          <w:t>1992 г</w:t>
        </w:r>
      </w:smartTag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. «О защите прав потребителей», который обязывает продавца «своевременно предоставлять потребителю необходимую и достоверную информацию о товарах, обеспечивающую возможность их правильного выбора».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Имейте в виду, если вы уже расплатились за товар, и только позже заметили ошибку, магазин все равно обязан выплатить вам разницу в цене между чеком и ценником.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Если вы обнаружили, что купили «некомплект»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Вы приобрели мебель в разобранном виде (например, платяной шкаф) и только дома обнаружили, что не хватает полок. При этом вы подписали договор купли-продажи. По словам Максима Крупышева, руководителя компании «Юристы России», сперва необходимо сообщить о проблеме продавцу и потребовать бесплатного устранения дефектов или возмещения расходов на их самостоятельное исправление. Если магазин забирает мебель для устранения недостатка, вы не можете требовать замены на период ремонта.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Если продавец отказывается признавать факт продажи некомплектного изделия, то вам будет необходимо в срок до 14 дней после покупки написать претензию в двух экземплярах с подробным описанием выявленных дефектов. Один экземпляр остается в магазине, второй – у вас. Важно, чтобы ответственный сотрудник магазина поставил на заявлении дату и подпись. Через четыре рабочих дня магазин обязан сообщить о своем решении: недостаток будет устранен (на это отводится не более 45 дней) или будет проведена экспертиза. Продавец отказывается принимать претензию? Отправьте ее на адрес магазина по почте заказным письмом с уведомлением о вручении.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Если спустя 45 дней дефект не был устранен, то необходимо потребовать заменить товар на идентичный или такой же, но другой марки (модели, артикула) с соответствующим перерасчетом покупной цены. Деньги вам обязаны перечислить в течение 10 дней.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Если продавец объявит о невозможности замены товара (допустим, аналога такой продукции просто нет), то вы можете смело расторгнуть договор купли-продажи и настаивать на возврате уплаченной суммы. При этом по заявлению магазина вы должны вернуть им товар и потребовать в письменной форме (в двух экземплярах) полного возмещения причиненных вам убытков. Деньги должны быть вам выплачены / переведены на ваш счет в течение 10 дней с момента поступления требования.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И, наконец, если в необходимые сроки ваши требования не удовлетворили, обращайтесь в суд. Также рекомендуем пожать жалобу в Роспотребнадзор.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Вы случайно испортили товар в магазине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Для начала необходимо поговорить с представителями магазина и спокойно объяснить, что товар был испорчен не по вашей вине. В качестве подтверждения своей правоты предложите совместно посмотреть запись на камере видеонаблюдения. Вы имеете право не возмещать ущерб, если вина лежит не на вас. 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Далее составьте акт о порче товара. Если администрация магазина не принимает ваши объяснения и вынуждает вас платить, то попросите представителя администрации составить акт о порче товара. В акте подробно опишите обстоятельства инцидента, доказывающие вашу невиновность, подкрепив подписями свидетелей.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Если вы уверены в своей непричастности, потребуйте доказать вашу вину в судебном порядке. Пусть на вас подают иск. Истцом в таких случаях является руководство магазина. Ни администрация, ни охрана магазина не имеют права заставлять каким-либо образом оплачивать поврежденный товар на месте. Магазин может только подать в суд на покупателя. </w:t>
      </w: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br/>
        <w:t>Согласно статье 1064 ГК РФ лицо, которое нанесло вред имуществу юридического лица, обязано возместить стоимость в полном объеме. При незначительном ущербе, как правило, магазины оставляют такие случаи без внимания и высока вероятность, что на этом инцидент будет исчерпан.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Согласно закону, вы обязаны заплатить за причиненный ущерб в том случае, если преднамеренно или по собственной неосторожности нанесли вред каким-то товарам. То есть, если бутылка с напитком выскользнула из ваших рук и разбилась, вы обязаны заплатить. В случаях, когда это произошло по вине магазина (мокрый пол, неудобное расположение торговых рядов, неустойчивое положение на стеллаже), вы не несете никакой ответственности.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Как сдать в интернет-магазин невозвратный товар?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В обычный магазин такие вещи, как чулки, телефон, духи можно сдать, только если товар оказался бракованным. С покупками, приобретенными через интернет, ситуация иная. Данный Перечень непродовольственных товаров применим только к оффлайн-торговле. В отношении дистанционной торговли ни в статье 26.1 ФЗ «О защите прав потребителей», ни в «Правилах продажи товаров дистанционным способом» о Перечне непродовольственных товаров нет ни слова. Таким образом, если вы в интернет-магазине купили косметику, купальник, фотоаппарат (и другие товары из Перечня), а потом решили, что эти вещи вам не нужны, их можно будет вернуть. Интернет-продавец не имеет права отказывать вам в принятии, например, косметики или технически сложного товара надлежащего качества. И если вдруг у вас нет чека или квитанции, можно, к примеру, в качестве доказательства предоставить смс-уведомление/электронную квитанцию о списании денежных средств (в случае оплаты товара у продавца с помощью банковской карты). 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Когда можно вернуть товар? Согласно пункту 4 ст. 26.1. Закона № 2300-1 «О защите прав потребителей», вы вправе отказаться от товара в любое время до его передачи, а после передачи товара – в течение семи дней.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Когда вернуть товар нельзя? Если вы при курьере достали из упаковки товар, который относится к категории невозвратных, осмотрели и сразу не вернули, то потом уже вернуть этот товар вы не имеете права.</w:t>
      </w: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br/>
        <w:t>Также нельзя вернуть товар, который изготовлен специально для вас. Даже если заказ был сделан онлайн. В законе такой товар именуется товаром с индивидуально-определенными свойствами. К товарам, имеющим индивидуально-определенными свойства, относятся те товары, которые являются уникальными и единственными в своем роде, например, кухонный гарнитур, который был произведен по специальному заказу по конкретным размерам для покупателя, либо очки для зрения.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Согласно положениям абзаца 4 части 4 ст. 26.1. Закона «О защите прав потребителей», если указанный товар может быть использован исключительно приобретающим его потребителем, то потребитель не вправе выразить отказ от данного товара, имеющего индивидуально-определенные свойства. Если товар, купленный в интернет-магазине, оказался ненадлежащего качества, потребитель имеет право: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·                на обмен такого товара на товар надлежащего качества; 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·                на возврат денежных средств, уплаченных за товар ненадлежащего качества. В данном случае необходимо вернуть товар ненадлежащего качества продавцу; 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·                на соразмерное уменьшение покупной цены; 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·                на требование незамедлительного безвозмездного устранения недостатков товара или возмещения расходов на их исправление потребителем или третьим лицом.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Как вернуть деньги за просроченный продукт?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Первое, что необходимо сделать - как можно быстрее (лучше всего в день покупки) обратиться к продавцу того магазина, в котором вы делали покупку. При себе должен быть просроченный товар, оригинал или копия кассового чека (если он сохранился), паспорт или другой документ, подтверждающий личность (водительские права, заграничный паспорт, военный билет и т. д.) и банковская карта (если вы оплачивали товар картой).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Когда придете в магазин, вызовите администратора, изложите ему суть вопроса. Покажите просроченный товар и потребуйте возврата денег.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До момента возврата денег ни в коем случае не отдавайте администратору ни сам товар, ни оригинал кассового чека!Лучше предъявите копию чека, сказав при этом, что оригинал у вас с собой и вы отдадите его после того, как вам вернут деньги.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Если вы платили наличными, но кассовый чек не сохранился, сообщите администратору дату и приблизительное время покупки, укажите кассу, где оплачивался товар. Если вы обратились в магазин в день покупки просроченного товара, потребуйте восстановить кассовый чек или проверить проведенные операции. Кроме того, в большинстве магазинов, особенно возле касс, установлены видеокамеры. Поэтому вы вправе потребовать просмотра записи, чтобы подтвердить, что вы купили просроченный товар.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Если продавец вернул деньги, вы должны заполнить заявление об их возврате (как правило, в магазине есть готовые формы) и расписаться за их получение либо ждать их поступления на банковскую карту. Никаких комиссий, пени и т. д. взимать с вас продавец не имеет права. Если продавец отказывается возвращать деньги, в том числе из-за того, что у вас нет чека, потребуйте Книгу отзывов и предложений.</w:t>
      </w:r>
    </w:p>
    <w:p w:rsidR="004776BE" w:rsidRPr="005171E0" w:rsidRDefault="004776BE" w:rsidP="005171E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5171E0">
        <w:rPr>
          <w:rFonts w:ascii="Tahoma" w:hAnsi="Tahoma" w:cs="Tahoma"/>
          <w:color w:val="000000"/>
          <w:sz w:val="22"/>
          <w:szCs w:val="22"/>
          <w:lang w:eastAsia="ru-RU"/>
        </w:rPr>
        <w:t>В Книге отзывов и предложений коротко изложите суть проблемы, напишите, что администратор отказывается вернуть деньги и вы не согласны с этим. Потребуйте удовлетворения ваших требований в течение семи дней. Обязательно укажите свои Ф. И. О., адрес (можно электронный) и номер телефона. Напишите также, что в случае отказа вы обратитесь в Роспотребнадзор и в суд.</w:t>
      </w:r>
    </w:p>
    <w:p w:rsidR="004776BE" w:rsidRDefault="004776BE"/>
    <w:sectPr w:rsidR="004776BE" w:rsidSect="002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E0"/>
    <w:rsid w:val="000803D3"/>
    <w:rsid w:val="00185E5D"/>
    <w:rsid w:val="001C49D9"/>
    <w:rsid w:val="002C0B71"/>
    <w:rsid w:val="00325C23"/>
    <w:rsid w:val="004776BE"/>
    <w:rsid w:val="004814E8"/>
    <w:rsid w:val="00496047"/>
    <w:rsid w:val="005171E0"/>
    <w:rsid w:val="00531693"/>
    <w:rsid w:val="009D3837"/>
    <w:rsid w:val="00BF3A8E"/>
    <w:rsid w:val="00C454A1"/>
    <w:rsid w:val="00CA14AB"/>
    <w:rsid w:val="00DD42BE"/>
    <w:rsid w:val="00EB10FC"/>
    <w:rsid w:val="00EE768B"/>
    <w:rsid w:val="00F2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71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171E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1E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17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171E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531693"/>
    <w:rPr>
      <w:rFonts w:ascii="Calibri" w:eastAsia="Times New Roman" w:hAnsi="Calibri"/>
    </w:rPr>
  </w:style>
  <w:style w:type="character" w:customStyle="1" w:styleId="NoSpacingChar">
    <w:name w:val="No Spacing Char"/>
    <w:link w:val="NoSpacing"/>
    <w:uiPriority w:val="99"/>
    <w:locked/>
    <w:rsid w:val="00531693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2009</Words>
  <Characters>11452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3</cp:revision>
  <dcterms:created xsi:type="dcterms:W3CDTF">2019-07-11T07:04:00Z</dcterms:created>
  <dcterms:modified xsi:type="dcterms:W3CDTF">2019-07-12T07:39:00Z</dcterms:modified>
</cp:coreProperties>
</file>