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4" w:rsidRDefault="002E057D" w:rsidP="00E00D08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  <w:r w:rsidRPr="002E057D">
        <w:rPr>
          <w:b w:val="0"/>
          <w:bCs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ЧБ_к" style="position:absolute;left:0;text-align:left;margin-left:212.75pt;margin-top:.7pt;width:31.3pt;height:56pt;z-index:1;visibility:visible">
            <v:imagedata r:id="rId7" o:title="Герб_ЧБ_к"/>
          </v:shape>
        </w:pict>
      </w:r>
    </w:p>
    <w:p w:rsidR="00856588" w:rsidRDefault="00856588" w:rsidP="00E00D08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</w:p>
    <w:p w:rsidR="00856588" w:rsidRDefault="00856588" w:rsidP="00E00D08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</w:p>
    <w:p w:rsidR="00856588" w:rsidRDefault="00856588" w:rsidP="00E00D08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</w:p>
    <w:p w:rsidR="00856588" w:rsidRDefault="00856588" w:rsidP="00E00D08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</w:p>
    <w:p w:rsidR="001F2CF4" w:rsidRPr="00C61C4C" w:rsidRDefault="001F2CF4" w:rsidP="00E00D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C4C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F2CF4" w:rsidRPr="00C61C4C" w:rsidRDefault="001F2CF4" w:rsidP="00E00D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C4C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1F2CF4" w:rsidRDefault="001F2CF4" w:rsidP="00E00D08">
      <w:pPr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C4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F2CF4" w:rsidRDefault="001F2CF4" w:rsidP="00E00D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Pr="00C61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</w:p>
    <w:p w:rsidR="001F2CF4" w:rsidRDefault="001F2CF4" w:rsidP="00E00D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1F2CF4" w:rsidRPr="00C61C4C" w:rsidRDefault="001F2CF4" w:rsidP="00E00D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CF4" w:rsidRPr="000C34D2" w:rsidRDefault="001F2CF4" w:rsidP="00D61F4C">
      <w:pPr>
        <w:pStyle w:val="1"/>
        <w:spacing w:before="0" w:after="0"/>
        <w:rPr>
          <w:szCs w:val="36"/>
        </w:rPr>
      </w:pPr>
      <w:r>
        <w:rPr>
          <w:szCs w:val="36"/>
        </w:rPr>
        <w:t>ПОСТАНОВЛЕ</w:t>
      </w:r>
      <w:r w:rsidRPr="000C34D2">
        <w:rPr>
          <w:szCs w:val="36"/>
        </w:rPr>
        <w:t>НИЕ</w:t>
      </w:r>
    </w:p>
    <w:p w:rsidR="001F2CF4" w:rsidRPr="00163D0F" w:rsidRDefault="001F2CF4" w:rsidP="00D61F4C">
      <w:pPr>
        <w:jc w:val="center"/>
        <w:rPr>
          <w:b/>
          <w:sz w:val="26"/>
          <w:szCs w:val="26"/>
        </w:rPr>
      </w:pPr>
    </w:p>
    <w:p w:rsidR="001F2CF4" w:rsidRPr="00E44275" w:rsidRDefault="00C74B53" w:rsidP="00D61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3E9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.01.2023</w:t>
      </w:r>
      <w:r w:rsidR="001F2CF4" w:rsidRPr="00E4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CF4" w:rsidRPr="00E44275">
        <w:rPr>
          <w:rFonts w:ascii="Times New Roman" w:hAnsi="Times New Roman" w:cs="Times New Roman"/>
          <w:b/>
          <w:sz w:val="28"/>
          <w:szCs w:val="28"/>
        </w:rPr>
        <w:sym w:font="Times New Roman" w:char="2116"/>
      </w:r>
      <w:r w:rsidR="001F2CF4" w:rsidRPr="00E4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E9C">
        <w:rPr>
          <w:rFonts w:ascii="Times New Roman" w:hAnsi="Times New Roman" w:cs="Times New Roman"/>
          <w:b/>
          <w:sz w:val="28"/>
          <w:szCs w:val="28"/>
        </w:rPr>
        <w:t>14</w:t>
      </w:r>
    </w:p>
    <w:p w:rsidR="001F2CF4" w:rsidRPr="00E44275" w:rsidRDefault="001F2CF4" w:rsidP="00D6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F4" w:rsidRPr="00E44275" w:rsidRDefault="001F2CF4" w:rsidP="00D61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75">
        <w:rPr>
          <w:rFonts w:ascii="Times New Roman" w:hAnsi="Times New Roman" w:cs="Times New Roman"/>
          <w:b/>
          <w:sz w:val="28"/>
          <w:szCs w:val="28"/>
        </w:rPr>
        <w:t>р.п. Горный</w:t>
      </w:r>
    </w:p>
    <w:p w:rsidR="001F2CF4" w:rsidRPr="00A767C1" w:rsidRDefault="001F2CF4" w:rsidP="00550D50">
      <w:pPr>
        <w:tabs>
          <w:tab w:val="center" w:pos="3686"/>
          <w:tab w:val="right" w:pos="8364"/>
        </w:tabs>
        <w:ind w:right="1134"/>
        <w:rPr>
          <w:b/>
        </w:rPr>
      </w:pPr>
    </w:p>
    <w:p w:rsidR="001F2CF4" w:rsidRDefault="001F2CF4" w:rsidP="00F4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70">
        <w:rPr>
          <w:rFonts w:ascii="Times New Roman" w:hAnsi="Times New Roman" w:cs="Times New Roman"/>
          <w:b/>
          <w:sz w:val="28"/>
          <w:szCs w:val="28"/>
        </w:rPr>
        <w:t>Об организации пожарно-</w:t>
      </w:r>
    </w:p>
    <w:p w:rsidR="001F2CF4" w:rsidRDefault="001F2CF4" w:rsidP="00F4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70">
        <w:rPr>
          <w:rFonts w:ascii="Times New Roman" w:hAnsi="Times New Roman" w:cs="Times New Roman"/>
          <w:b/>
          <w:sz w:val="28"/>
          <w:szCs w:val="28"/>
        </w:rPr>
        <w:t>профилактической работы в жилом секторе</w:t>
      </w:r>
    </w:p>
    <w:p w:rsidR="001F2CF4" w:rsidRDefault="001F2CF4" w:rsidP="00F4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70">
        <w:rPr>
          <w:rFonts w:ascii="Times New Roman" w:hAnsi="Times New Roman" w:cs="Times New Roman"/>
          <w:b/>
          <w:sz w:val="28"/>
          <w:szCs w:val="28"/>
        </w:rPr>
        <w:t xml:space="preserve"> и на объектах с массовым пребыванием</w:t>
      </w:r>
    </w:p>
    <w:p w:rsidR="001F2CF4" w:rsidRDefault="001F2CF4" w:rsidP="00F4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70">
        <w:rPr>
          <w:rFonts w:ascii="Times New Roman" w:hAnsi="Times New Roman" w:cs="Times New Roman"/>
          <w:b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 Горненского</w:t>
      </w:r>
    </w:p>
    <w:p w:rsidR="001F2CF4" w:rsidRPr="00F43370" w:rsidRDefault="001F2CF4" w:rsidP="00F4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7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F2CF4" w:rsidRDefault="001F2CF4" w:rsidP="00DE716D">
      <w:pPr>
        <w:jc w:val="center"/>
        <w:rPr>
          <w:sz w:val="28"/>
          <w:szCs w:val="28"/>
        </w:rPr>
      </w:pPr>
    </w:p>
    <w:p w:rsidR="001F2CF4" w:rsidRPr="003754F8" w:rsidRDefault="001F2CF4" w:rsidP="00E44275">
      <w:pPr>
        <w:pStyle w:val="ConsPlusTitle"/>
        <w:ind w:firstLine="709"/>
        <w:rPr>
          <w:b w:val="0"/>
          <w:sz w:val="27"/>
          <w:szCs w:val="27"/>
        </w:rPr>
      </w:pPr>
      <w:r w:rsidRPr="003754F8">
        <w:rPr>
          <w:b w:val="0"/>
          <w:sz w:val="27"/>
          <w:szCs w:val="27"/>
        </w:rPr>
        <w:t xml:space="preserve">Во исполнение Федеральных законов от 06.10.2003 № 131-ФЗ </w:t>
      </w:r>
      <w:r w:rsidR="00C74B53">
        <w:rPr>
          <w:b w:val="0"/>
          <w:sz w:val="27"/>
          <w:szCs w:val="27"/>
        </w:rPr>
        <w:t xml:space="preserve"> подпункта 15 пункта 1 статьи 14.1 </w:t>
      </w:r>
      <w:r w:rsidRPr="003754F8">
        <w:rPr>
          <w:b w:val="0"/>
          <w:sz w:val="27"/>
          <w:szCs w:val="27"/>
        </w:rPr>
        <w:t>«Об общих принципах организации местного самоуправления в Российской Федерации», от 21.12.1994 № 69-ФЗ «О пожарной безопасности», от 22.07.2008 №</w:t>
      </w:r>
      <w:r>
        <w:rPr>
          <w:b w:val="0"/>
          <w:sz w:val="27"/>
          <w:szCs w:val="27"/>
        </w:rPr>
        <w:t xml:space="preserve"> </w:t>
      </w:r>
      <w:r w:rsidRPr="003754F8">
        <w:rPr>
          <w:b w:val="0"/>
          <w:sz w:val="27"/>
          <w:szCs w:val="27"/>
        </w:rPr>
        <w:t xml:space="preserve">123-ФЗ «Технический регламент о требованиях пожарной безопасности», постановления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3754F8">
          <w:rPr>
            <w:b w:val="0"/>
            <w:sz w:val="27"/>
            <w:szCs w:val="27"/>
          </w:rPr>
          <w:t>2012 г</w:t>
        </w:r>
      </w:smartTag>
      <w:r w:rsidRPr="003754F8">
        <w:rPr>
          <w:b w:val="0"/>
          <w:sz w:val="27"/>
          <w:szCs w:val="27"/>
        </w:rPr>
        <w:t>. N 390 «О противопожарном режиме», в</w:t>
      </w:r>
      <w:r w:rsidRPr="003754F8">
        <w:rPr>
          <w:b w:val="0"/>
          <w:color w:val="000000"/>
          <w:sz w:val="27"/>
          <w:szCs w:val="27"/>
        </w:rPr>
        <w:t xml:space="preserve"> целях повышения уровня противо</w:t>
      </w:r>
      <w:r>
        <w:rPr>
          <w:b w:val="0"/>
          <w:color w:val="000000"/>
          <w:sz w:val="27"/>
          <w:szCs w:val="27"/>
        </w:rPr>
        <w:t>пожарной защиты Горненского</w:t>
      </w:r>
      <w:r w:rsidRPr="003754F8">
        <w:rPr>
          <w:b w:val="0"/>
          <w:color w:val="000000"/>
          <w:sz w:val="27"/>
          <w:szCs w:val="27"/>
        </w:rPr>
        <w:t xml:space="preserve"> городского поселения, предо</w:t>
      </w:r>
      <w:r>
        <w:rPr>
          <w:b w:val="0"/>
          <w:color w:val="000000"/>
          <w:sz w:val="27"/>
          <w:szCs w:val="27"/>
        </w:rPr>
        <w:t>твращения гибели и травматизма</w:t>
      </w:r>
      <w:r w:rsidRPr="003754F8">
        <w:rPr>
          <w:b w:val="0"/>
          <w:color w:val="000000"/>
          <w:sz w:val="27"/>
          <w:szCs w:val="27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</w:t>
      </w:r>
      <w:r w:rsidRPr="003754F8">
        <w:rPr>
          <w:b w:val="0"/>
          <w:sz w:val="27"/>
          <w:szCs w:val="27"/>
        </w:rPr>
        <w:t xml:space="preserve">, руководствуясь </w:t>
      </w:r>
      <w:r w:rsidRPr="003754F8">
        <w:rPr>
          <w:b w:val="0"/>
          <w:color w:val="000000"/>
          <w:sz w:val="27"/>
          <w:szCs w:val="27"/>
        </w:rPr>
        <w:t>ст. 33 Устава муниципальн</w:t>
      </w:r>
      <w:r>
        <w:rPr>
          <w:b w:val="0"/>
          <w:color w:val="000000"/>
          <w:sz w:val="27"/>
          <w:szCs w:val="27"/>
        </w:rPr>
        <w:t>ого образования «Горненское</w:t>
      </w:r>
      <w:r w:rsidRPr="003754F8">
        <w:rPr>
          <w:b w:val="0"/>
          <w:color w:val="000000"/>
          <w:sz w:val="27"/>
          <w:szCs w:val="27"/>
        </w:rPr>
        <w:t xml:space="preserve"> городское поселение»</w:t>
      </w:r>
      <w:r>
        <w:rPr>
          <w:b w:val="0"/>
          <w:color w:val="000000"/>
          <w:sz w:val="27"/>
          <w:szCs w:val="27"/>
        </w:rPr>
        <w:t>, Администрация Горненского</w:t>
      </w:r>
      <w:r w:rsidRPr="003754F8">
        <w:rPr>
          <w:b w:val="0"/>
          <w:color w:val="000000"/>
          <w:sz w:val="27"/>
          <w:szCs w:val="27"/>
        </w:rPr>
        <w:t xml:space="preserve"> городского поселения</w:t>
      </w:r>
      <w:r>
        <w:rPr>
          <w:b w:val="0"/>
          <w:sz w:val="27"/>
          <w:szCs w:val="27"/>
        </w:rPr>
        <w:t xml:space="preserve"> </w:t>
      </w:r>
    </w:p>
    <w:p w:rsidR="001F2CF4" w:rsidRPr="00DE716D" w:rsidRDefault="001F2CF4" w:rsidP="00DE716D">
      <w:pPr>
        <w:pStyle w:val="af6"/>
        <w:tabs>
          <w:tab w:val="right" w:leader="underscore" w:pos="9072"/>
        </w:tabs>
        <w:spacing w:after="0"/>
        <w:ind w:left="0" w:firstLine="0"/>
        <w:jc w:val="center"/>
        <w:rPr>
          <w:color w:val="000000"/>
        </w:rPr>
      </w:pPr>
    </w:p>
    <w:p w:rsidR="001F2CF4" w:rsidRDefault="001F2CF4" w:rsidP="00633448">
      <w:pPr>
        <w:pStyle w:val="af6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  <w:r>
        <w:rPr>
          <w:color w:val="000000"/>
        </w:rPr>
        <w:t>ПОСТАНОВЛЯЕТ</w:t>
      </w:r>
      <w:r w:rsidRPr="00163D0F">
        <w:rPr>
          <w:color w:val="000000"/>
          <w:spacing w:val="-24"/>
        </w:rPr>
        <w:t>:</w:t>
      </w:r>
    </w:p>
    <w:p w:rsidR="001F2CF4" w:rsidRDefault="001F2CF4" w:rsidP="00633448">
      <w:pPr>
        <w:pStyle w:val="af6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</w:p>
    <w:p w:rsidR="001F2CF4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70">
        <w:rPr>
          <w:rFonts w:ascii="Times New Roman" w:hAnsi="Times New Roman" w:cs="Times New Roman"/>
          <w:sz w:val="28"/>
          <w:szCs w:val="28"/>
        </w:rPr>
        <w:t>1. Утвердить Положение о проведении пожарно-профилактической работы в жилом секторе и на объектах с массовым пребыванием люде</w:t>
      </w:r>
      <w:r>
        <w:rPr>
          <w:rFonts w:ascii="Times New Roman" w:hAnsi="Times New Roman" w:cs="Times New Roman"/>
          <w:sz w:val="28"/>
          <w:szCs w:val="28"/>
        </w:rPr>
        <w:t>й на территории Горненского</w:t>
      </w:r>
      <w:r w:rsidRPr="00F43370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приложения к настоящему постановлению. </w:t>
      </w:r>
    </w:p>
    <w:p w:rsidR="001F2CF4" w:rsidRPr="009B0867" w:rsidRDefault="001F2CF4" w:rsidP="00F545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 xml:space="preserve">          2. Администрации Горненского городского поселения:</w:t>
      </w:r>
    </w:p>
    <w:p w:rsidR="001F2CF4" w:rsidRPr="009B0867" w:rsidRDefault="001F2CF4" w:rsidP="00F545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>-периодически проводить мероприятия пожарной профилактики с населением по пожарно-техническому минимуму, в том числе обеспечить их агитационными материалами, оказать необходимую практическую и методическую помощь;</w:t>
      </w:r>
    </w:p>
    <w:p w:rsidR="001F2CF4" w:rsidRPr="009B0867" w:rsidRDefault="001F2CF4" w:rsidP="00F545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 xml:space="preserve">-принять незамедлительные меры по выявлению и ликвидации искусственных </w:t>
      </w:r>
      <w:r w:rsidRPr="009B0867">
        <w:rPr>
          <w:rFonts w:ascii="Times New Roman" w:hAnsi="Times New Roman" w:cs="Times New Roman"/>
          <w:sz w:val="28"/>
          <w:szCs w:val="28"/>
        </w:rPr>
        <w:lastRenderedPageBreak/>
        <w:t>преград для проезда пожарных автомобилей, предотвращению проникновения посторонних лиц в чердачные и подвальные помещении;</w:t>
      </w:r>
    </w:p>
    <w:p w:rsidR="001F2CF4" w:rsidRPr="009B0867" w:rsidRDefault="001F2CF4" w:rsidP="00F545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>-активизировать работу по пропаганде мер пожарной безопасности в жилом секторе.</w:t>
      </w:r>
    </w:p>
    <w:p w:rsidR="001F2CF4" w:rsidRPr="009B0867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CF4" w:rsidRPr="009B0867" w:rsidRDefault="001F2CF4" w:rsidP="00B11B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Горнен</w:t>
      </w:r>
      <w:r w:rsidR="00B11B09">
        <w:rPr>
          <w:rFonts w:ascii="Times New Roman" w:hAnsi="Times New Roman" w:cs="Times New Roman"/>
          <w:sz w:val="28"/>
          <w:szCs w:val="28"/>
        </w:rPr>
        <w:t>ского городского поселения от 25.03.2020 № 32</w:t>
      </w:r>
      <w:r w:rsidRPr="009B0867">
        <w:rPr>
          <w:rFonts w:ascii="Times New Roman" w:hAnsi="Times New Roman" w:cs="Times New Roman"/>
          <w:sz w:val="28"/>
          <w:szCs w:val="28"/>
        </w:rPr>
        <w:t xml:space="preserve"> «Об организации пожарно-профилактической работы в жилом секторе и на объектах с массовым пребыванием людей на территории  Горненского городского поселения».</w:t>
      </w:r>
    </w:p>
    <w:p w:rsidR="001F2CF4" w:rsidRPr="009B0867" w:rsidRDefault="001F2CF4" w:rsidP="006211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обнародованию на информационных стендах Администрации Горненского городского поселения и размещению на официальном сайте Администрации Горненского городского поселения. </w:t>
      </w:r>
    </w:p>
    <w:p w:rsidR="001F2CF4" w:rsidRPr="009B0867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1F2CF4" w:rsidRPr="009B0867" w:rsidRDefault="001F2CF4" w:rsidP="00F4337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F2CF4" w:rsidRPr="009B0867" w:rsidRDefault="001F2CF4" w:rsidP="00F4337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F2CF4" w:rsidRPr="009B0867" w:rsidRDefault="001F2CF4" w:rsidP="00F81183">
      <w:pPr>
        <w:ind w:right="-30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2CF4" w:rsidRPr="009B0867" w:rsidRDefault="001F2CF4" w:rsidP="00F81183">
      <w:pPr>
        <w:ind w:right="-30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 xml:space="preserve">Горненского </w:t>
      </w:r>
    </w:p>
    <w:p w:rsidR="001F2CF4" w:rsidRPr="009B0867" w:rsidRDefault="001F2CF4" w:rsidP="00121A48">
      <w:pPr>
        <w:ind w:right="-30"/>
        <w:rPr>
          <w:rFonts w:ascii="Times New Roman" w:hAnsi="Times New Roman" w:cs="Times New Roman"/>
          <w:sz w:val="28"/>
          <w:szCs w:val="28"/>
        </w:rPr>
      </w:pPr>
      <w:r w:rsidRPr="009B086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П.Ю. Корчагин  </w:t>
      </w:r>
    </w:p>
    <w:p w:rsidR="001F2CF4" w:rsidRPr="009B0867" w:rsidRDefault="001F2CF4" w:rsidP="00F81183">
      <w:pPr>
        <w:rPr>
          <w:rFonts w:ascii="Times New Roman" w:hAnsi="Times New Roman" w:cs="Times New Roman"/>
        </w:rPr>
      </w:pPr>
    </w:p>
    <w:p w:rsidR="001F2CF4" w:rsidRPr="009B0867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Pr="009B0867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Pr="009B0867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Pr="009B0867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Pr="009B0867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Pr="009B0867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Default="001F2CF4" w:rsidP="00E42FD1">
      <w:pPr>
        <w:ind w:right="-29"/>
        <w:rPr>
          <w:rFonts w:ascii="Times New Roman" w:hAnsi="Times New Roman" w:cs="Times New Roman"/>
        </w:rPr>
      </w:pPr>
    </w:p>
    <w:p w:rsidR="001F2CF4" w:rsidRPr="009933AB" w:rsidRDefault="001F2CF4" w:rsidP="00F43370">
      <w:pPr>
        <w:pageBreakBefore/>
        <w:ind w:left="5670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F2CF4" w:rsidRPr="009933AB" w:rsidRDefault="001F2CF4" w:rsidP="00F4337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2CF4" w:rsidRPr="00E232F4" w:rsidRDefault="001F2CF4" w:rsidP="00F43370">
      <w:pPr>
        <w:ind w:left="5670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2CF4" w:rsidRPr="00E232F4" w:rsidRDefault="001F2CF4" w:rsidP="00F4337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</w:t>
      </w:r>
      <w:r w:rsidRPr="00E232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F2CF4" w:rsidRPr="00E232F4" w:rsidRDefault="001F2CF4" w:rsidP="00F4337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32F4">
        <w:rPr>
          <w:rFonts w:ascii="Times New Roman" w:hAnsi="Times New Roman" w:cs="Times New Roman"/>
          <w:sz w:val="28"/>
          <w:szCs w:val="28"/>
        </w:rPr>
        <w:t>т</w:t>
      </w:r>
      <w:r w:rsidR="00B11B09">
        <w:rPr>
          <w:rFonts w:ascii="Times New Roman" w:hAnsi="Times New Roman" w:cs="Times New Roman"/>
          <w:sz w:val="28"/>
          <w:szCs w:val="28"/>
        </w:rPr>
        <w:t xml:space="preserve"> </w:t>
      </w:r>
      <w:r w:rsidR="007F3E9C">
        <w:rPr>
          <w:rFonts w:ascii="Times New Roman" w:hAnsi="Times New Roman" w:cs="Times New Roman"/>
          <w:sz w:val="28"/>
          <w:szCs w:val="28"/>
        </w:rPr>
        <w:t>25</w:t>
      </w:r>
      <w:r w:rsidR="00B11B09">
        <w:rPr>
          <w:rFonts w:ascii="Times New Roman" w:hAnsi="Times New Roman" w:cs="Times New Roman"/>
          <w:sz w:val="28"/>
          <w:szCs w:val="28"/>
        </w:rPr>
        <w:t>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F4">
        <w:rPr>
          <w:rFonts w:ascii="Times New Roman" w:hAnsi="Times New Roman" w:cs="Times New Roman"/>
          <w:sz w:val="28"/>
          <w:szCs w:val="28"/>
        </w:rPr>
        <w:t xml:space="preserve">№ </w:t>
      </w:r>
      <w:r w:rsidR="007F3E9C">
        <w:rPr>
          <w:rFonts w:ascii="Times New Roman" w:hAnsi="Times New Roman" w:cs="Times New Roman"/>
          <w:sz w:val="28"/>
          <w:szCs w:val="28"/>
        </w:rPr>
        <w:t>14</w:t>
      </w:r>
    </w:p>
    <w:p w:rsidR="001F2CF4" w:rsidRPr="00C55052" w:rsidRDefault="001F2CF4" w:rsidP="00F43370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1F2CF4" w:rsidRDefault="001F2CF4" w:rsidP="00F4337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2CF4" w:rsidRPr="00EC02E2" w:rsidRDefault="001F2CF4" w:rsidP="00F43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EC02E2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EC02E2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hAnsi="Times New Roman" w:cs="Times New Roman"/>
          <w:sz w:val="28"/>
          <w:szCs w:val="28"/>
        </w:rPr>
        <w:t>Горненского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F2CF4" w:rsidRPr="00EC02E2" w:rsidRDefault="001F2CF4" w:rsidP="00F43370">
      <w:pPr>
        <w:spacing w:after="150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1F2CF4" w:rsidRPr="00EC02E2" w:rsidRDefault="001F2CF4" w:rsidP="00F43370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2CF4" w:rsidRPr="00EC02E2" w:rsidRDefault="001F2CF4" w:rsidP="00B369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Pr="00EC02E2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hAnsi="Times New Roman" w:cs="Times New Roman"/>
          <w:sz w:val="28"/>
          <w:szCs w:val="28"/>
        </w:rPr>
        <w:t>Горненского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поселения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F2CF4" w:rsidRPr="00EC02E2" w:rsidRDefault="001F2CF4" w:rsidP="00B369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F2CF4" w:rsidRPr="00EC02E2" w:rsidRDefault="001F2CF4" w:rsidP="00F43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снижение количества пожаров и степени тяжести их последствий;</w:t>
      </w:r>
    </w:p>
    <w:p w:rsidR="001F2CF4" w:rsidRPr="00EC02E2" w:rsidRDefault="001F2CF4" w:rsidP="00F43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безопасности.</w:t>
      </w:r>
    </w:p>
    <w:p w:rsidR="001F2CF4" w:rsidRDefault="001F2CF4" w:rsidP="00F43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1F2CF4" w:rsidRPr="00EC02E2" w:rsidRDefault="001F2CF4" w:rsidP="00F43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F2CF4" w:rsidRPr="00EC02E2" w:rsidRDefault="001F2CF4" w:rsidP="00F43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 xml:space="preserve">- повышение эффективности 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>Горненского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поселения, организаций и населения в сфере обеспечения пожарной безопасности;</w:t>
      </w:r>
    </w:p>
    <w:p w:rsidR="001F2CF4" w:rsidRDefault="001F2CF4" w:rsidP="00064F1D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совершенствование форм и методов противопожарной пропаганды;</w:t>
      </w:r>
    </w:p>
    <w:p w:rsidR="001F2CF4" w:rsidRPr="00EC02E2" w:rsidRDefault="001F2CF4" w:rsidP="00064F1D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1F2CF4" w:rsidRPr="00EC02E2" w:rsidRDefault="001F2CF4" w:rsidP="00064F1D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F2CF4" w:rsidRPr="00EC02E2" w:rsidRDefault="001F2CF4" w:rsidP="00F4337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02E2">
        <w:rPr>
          <w:rFonts w:ascii="Times New Roman" w:hAnsi="Times New Roman" w:cs="Times New Roman"/>
          <w:sz w:val="28"/>
          <w:szCs w:val="28"/>
        </w:rPr>
        <w:t xml:space="preserve">Противопожарную пропаганду проводят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Горненского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поселения, личный состав добровольной пожарной дружины, а также руководители учреждений и организаций.</w:t>
      </w:r>
    </w:p>
    <w:p w:rsidR="001F2CF4" w:rsidRPr="00EC02E2" w:rsidRDefault="001F2CF4" w:rsidP="00F4337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2CF4" w:rsidRPr="00EC02E2" w:rsidRDefault="001F2CF4" w:rsidP="00F43370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2. Организация противопожарной пропаганды</w:t>
      </w:r>
    </w:p>
    <w:p w:rsidR="001F2CF4" w:rsidRPr="00EC02E2" w:rsidRDefault="001F2CF4" w:rsidP="00F43370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2E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Горненского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поселения проводит противопожарную пропаганду посредством: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1F2CF4" w:rsidRDefault="001F2CF4" w:rsidP="000E5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по пожарной безопасности;</w:t>
      </w:r>
    </w:p>
    <w:p w:rsidR="001F2CF4" w:rsidRPr="00EC02E2" w:rsidRDefault="001F2CF4" w:rsidP="00064F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 xml:space="preserve">- размещение информационного материала на противопожарную тематику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Горненского</w:t>
      </w:r>
      <w:r w:rsidRPr="00EC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C02E2">
        <w:rPr>
          <w:rFonts w:ascii="Times New Roman" w:hAnsi="Times New Roman" w:cs="Times New Roman"/>
          <w:sz w:val="28"/>
          <w:szCs w:val="28"/>
        </w:rPr>
        <w:t>.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2. Учреждениям, организациям рекомендуется проводить противопожарную пропаганду посредством: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2E2">
        <w:rPr>
          <w:rFonts w:ascii="Times New Roman" w:hAnsi="Times New Roman" w:cs="Times New Roman"/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размещения в помещениях и на территории учреждения информационных стендов пожарной безопасности;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1F2CF4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выполнение организационных мероприятий по соблюдению пожарной безопасности;</w:t>
      </w:r>
    </w:p>
    <w:p w:rsidR="001F2CF4" w:rsidRPr="00EC02E2" w:rsidRDefault="001F2CF4" w:rsidP="000E550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содержание территории, зданий и сооружений и помещений;</w:t>
      </w:r>
    </w:p>
    <w:p w:rsidR="001F2CF4" w:rsidRDefault="001F2CF4" w:rsidP="000E55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E2">
        <w:rPr>
          <w:rFonts w:ascii="Times New Roman" w:hAnsi="Times New Roman" w:cs="Times New Roman"/>
          <w:sz w:val="28"/>
          <w:szCs w:val="28"/>
        </w:rPr>
        <w:t xml:space="preserve">готовность персонала организации к действиям </w:t>
      </w:r>
      <w:r>
        <w:rPr>
          <w:rFonts w:ascii="Times New Roman" w:hAnsi="Times New Roman" w:cs="Times New Roman"/>
          <w:sz w:val="28"/>
          <w:szCs w:val="28"/>
        </w:rPr>
        <w:t>в случае возникновения пожара; 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1F2CF4" w:rsidRPr="00EC02E2" w:rsidRDefault="001F2CF4" w:rsidP="0006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2">
        <w:rPr>
          <w:rFonts w:ascii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  </w:t>
      </w:r>
    </w:p>
    <w:p w:rsidR="001F2CF4" w:rsidRPr="00EC02E2" w:rsidRDefault="001F2CF4" w:rsidP="00F43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CF4" w:rsidRPr="00EC02E2" w:rsidRDefault="001F2CF4" w:rsidP="00F43370">
      <w:pPr>
        <w:pStyle w:val="aff2"/>
        <w:rPr>
          <w:sz w:val="28"/>
          <w:szCs w:val="28"/>
        </w:rPr>
      </w:pPr>
    </w:p>
    <w:p w:rsidR="001F2CF4" w:rsidRPr="00E42FD1" w:rsidRDefault="001F2CF4" w:rsidP="00E42FD1">
      <w:pPr>
        <w:ind w:right="-29"/>
        <w:rPr>
          <w:rFonts w:ascii="Times New Roman" w:hAnsi="Times New Roman" w:cs="Times New Roman"/>
        </w:rPr>
      </w:pPr>
    </w:p>
    <w:sectPr w:rsidR="001F2CF4" w:rsidRPr="00E42FD1" w:rsidSect="00C02DC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18" w:right="708" w:bottom="851" w:left="1701" w:header="170" w:footer="31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91" w:rsidRDefault="00114991">
      <w:r>
        <w:separator/>
      </w:r>
    </w:p>
  </w:endnote>
  <w:endnote w:type="continuationSeparator" w:id="1">
    <w:p w:rsidR="00114991" w:rsidRDefault="0011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4" w:rsidRDefault="002E057D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F2CF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F2CF4">
      <w:rPr>
        <w:rStyle w:val="af2"/>
        <w:noProof/>
      </w:rPr>
      <w:t>35</w:t>
    </w:r>
    <w:r>
      <w:rPr>
        <w:rStyle w:val="af2"/>
      </w:rPr>
      <w:fldChar w:fldCharType="end"/>
    </w:r>
  </w:p>
  <w:p w:rsidR="001F2CF4" w:rsidRDefault="001F2CF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4" w:rsidRDefault="001F2CF4" w:rsidP="00C02DCD">
    <w:pPr>
      <w:pStyle w:val="af3"/>
      <w:tabs>
        <w:tab w:val="left" w:pos="3632"/>
      </w:tabs>
      <w:jc w:val="left"/>
    </w:pPr>
    <w:r>
      <w:tab/>
    </w:r>
    <w:r>
      <w:tab/>
    </w:r>
    <w:r>
      <w:tab/>
    </w:r>
  </w:p>
  <w:p w:rsidR="001F2CF4" w:rsidRPr="009B3C13" w:rsidRDefault="001F2CF4" w:rsidP="00492064">
    <w:pPr>
      <w:pStyle w:val="af3"/>
      <w:ind w:right="360" w:firstLine="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4" w:rsidRDefault="002E057D" w:rsidP="0069039B">
    <w:pPr>
      <w:pStyle w:val="af3"/>
      <w:jc w:val="right"/>
    </w:pPr>
    <w:fldSimple w:instr=" PAGE   \* MERGEFORMAT ">
      <w:r w:rsidR="001F2CF4">
        <w:rPr>
          <w:noProof/>
        </w:rPr>
        <w:t>101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91" w:rsidRDefault="00114991">
      <w:r>
        <w:separator/>
      </w:r>
    </w:p>
  </w:footnote>
  <w:footnote w:type="continuationSeparator" w:id="1">
    <w:p w:rsidR="00114991" w:rsidRDefault="0011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4" w:rsidRDefault="002E057D" w:rsidP="0099420D">
    <w:pPr>
      <w:pStyle w:val="ac"/>
      <w:tabs>
        <w:tab w:val="clear" w:pos="4153"/>
        <w:tab w:val="center" w:pos="4678"/>
      </w:tabs>
      <w:ind w:firstLine="0"/>
      <w:jc w:val="center"/>
    </w:pPr>
    <w:fldSimple w:instr=" PAGE   \* MERGEFORMAT ">
      <w:r w:rsidR="007F3E9C">
        <w:rPr>
          <w:noProof/>
        </w:rPr>
        <w:t>3</w:t>
      </w:r>
    </w:fldSimple>
  </w:p>
  <w:p w:rsidR="001F2CF4" w:rsidRDefault="001F2CF4" w:rsidP="00884466">
    <w:pPr>
      <w:pStyle w:val="ac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EF0AB9"/>
    <w:multiLevelType w:val="hybridMultilevel"/>
    <w:tmpl w:val="29B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E0618"/>
    <w:multiLevelType w:val="hybridMultilevel"/>
    <w:tmpl w:val="1416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9B26F8"/>
    <w:multiLevelType w:val="hybridMultilevel"/>
    <w:tmpl w:val="D6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7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D963B8"/>
    <w:multiLevelType w:val="hybridMultilevel"/>
    <w:tmpl w:val="63B2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6DC20AD6"/>
    <w:multiLevelType w:val="hybridMultilevel"/>
    <w:tmpl w:val="3A727772"/>
    <w:lvl w:ilvl="0" w:tplc="E41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767"/>
    <w:rsid w:val="00000ECD"/>
    <w:rsid w:val="00000F82"/>
    <w:rsid w:val="00003D1B"/>
    <w:rsid w:val="000105FF"/>
    <w:rsid w:val="0001237E"/>
    <w:rsid w:val="00012437"/>
    <w:rsid w:val="000130AA"/>
    <w:rsid w:val="00025182"/>
    <w:rsid w:val="00025F49"/>
    <w:rsid w:val="00031CFD"/>
    <w:rsid w:val="0003452A"/>
    <w:rsid w:val="0005542B"/>
    <w:rsid w:val="00062C15"/>
    <w:rsid w:val="00064F1D"/>
    <w:rsid w:val="00065EF3"/>
    <w:rsid w:val="000664FA"/>
    <w:rsid w:val="00077EC3"/>
    <w:rsid w:val="000835DF"/>
    <w:rsid w:val="000866CD"/>
    <w:rsid w:val="000874B6"/>
    <w:rsid w:val="000916F6"/>
    <w:rsid w:val="00093BE0"/>
    <w:rsid w:val="000947B6"/>
    <w:rsid w:val="000A3E10"/>
    <w:rsid w:val="000B528C"/>
    <w:rsid w:val="000B5BB6"/>
    <w:rsid w:val="000B5F19"/>
    <w:rsid w:val="000C34D2"/>
    <w:rsid w:val="000C41EB"/>
    <w:rsid w:val="000D7ED0"/>
    <w:rsid w:val="000E249E"/>
    <w:rsid w:val="000E4306"/>
    <w:rsid w:val="000E550B"/>
    <w:rsid w:val="000F2322"/>
    <w:rsid w:val="000F3D2F"/>
    <w:rsid w:val="0010073F"/>
    <w:rsid w:val="00107091"/>
    <w:rsid w:val="00107A40"/>
    <w:rsid w:val="00111305"/>
    <w:rsid w:val="00114991"/>
    <w:rsid w:val="00121A48"/>
    <w:rsid w:val="00122824"/>
    <w:rsid w:val="00135307"/>
    <w:rsid w:val="00135F76"/>
    <w:rsid w:val="00135FEA"/>
    <w:rsid w:val="001433F6"/>
    <w:rsid w:val="00151157"/>
    <w:rsid w:val="00152A74"/>
    <w:rsid w:val="001531DF"/>
    <w:rsid w:val="00160A2A"/>
    <w:rsid w:val="001611EA"/>
    <w:rsid w:val="00163D0F"/>
    <w:rsid w:val="00164107"/>
    <w:rsid w:val="00170429"/>
    <w:rsid w:val="001819D2"/>
    <w:rsid w:val="001833B7"/>
    <w:rsid w:val="00186FD4"/>
    <w:rsid w:val="00190DDA"/>
    <w:rsid w:val="001A0933"/>
    <w:rsid w:val="001A2944"/>
    <w:rsid w:val="001A4D36"/>
    <w:rsid w:val="001B0C1F"/>
    <w:rsid w:val="001B2F5D"/>
    <w:rsid w:val="001B5EB9"/>
    <w:rsid w:val="001C1032"/>
    <w:rsid w:val="001C34FC"/>
    <w:rsid w:val="001C726E"/>
    <w:rsid w:val="001D461E"/>
    <w:rsid w:val="001D7E52"/>
    <w:rsid w:val="001E5814"/>
    <w:rsid w:val="001E5C06"/>
    <w:rsid w:val="001E7A0F"/>
    <w:rsid w:val="001F0A94"/>
    <w:rsid w:val="001F1D00"/>
    <w:rsid w:val="001F2CF4"/>
    <w:rsid w:val="001F5C51"/>
    <w:rsid w:val="001F69E3"/>
    <w:rsid w:val="00200347"/>
    <w:rsid w:val="00203EBB"/>
    <w:rsid w:val="00206D8A"/>
    <w:rsid w:val="0021527A"/>
    <w:rsid w:val="00216B89"/>
    <w:rsid w:val="00226767"/>
    <w:rsid w:val="00227488"/>
    <w:rsid w:val="002302E5"/>
    <w:rsid w:val="002314FE"/>
    <w:rsid w:val="00231985"/>
    <w:rsid w:val="00232450"/>
    <w:rsid w:val="0023632F"/>
    <w:rsid w:val="002429CD"/>
    <w:rsid w:val="00242F60"/>
    <w:rsid w:val="0024365A"/>
    <w:rsid w:val="002552BA"/>
    <w:rsid w:val="00256BB4"/>
    <w:rsid w:val="002579D9"/>
    <w:rsid w:val="00260868"/>
    <w:rsid w:val="00262E8F"/>
    <w:rsid w:val="00263158"/>
    <w:rsid w:val="002646E4"/>
    <w:rsid w:val="002810A7"/>
    <w:rsid w:val="002861A4"/>
    <w:rsid w:val="002870C9"/>
    <w:rsid w:val="00287932"/>
    <w:rsid w:val="002A07E4"/>
    <w:rsid w:val="002A47F9"/>
    <w:rsid w:val="002A537B"/>
    <w:rsid w:val="002B1805"/>
    <w:rsid w:val="002B1AFD"/>
    <w:rsid w:val="002B2C0B"/>
    <w:rsid w:val="002B4136"/>
    <w:rsid w:val="002C299A"/>
    <w:rsid w:val="002C2CC7"/>
    <w:rsid w:val="002C7F49"/>
    <w:rsid w:val="002D114C"/>
    <w:rsid w:val="002D3741"/>
    <w:rsid w:val="002E057D"/>
    <w:rsid w:val="002F563D"/>
    <w:rsid w:val="00313F6E"/>
    <w:rsid w:val="003161C4"/>
    <w:rsid w:val="0031706C"/>
    <w:rsid w:val="003204F1"/>
    <w:rsid w:val="0032216A"/>
    <w:rsid w:val="00335861"/>
    <w:rsid w:val="00335F85"/>
    <w:rsid w:val="00341F4A"/>
    <w:rsid w:val="00342BFE"/>
    <w:rsid w:val="0034524F"/>
    <w:rsid w:val="00345DBD"/>
    <w:rsid w:val="00347A58"/>
    <w:rsid w:val="00350434"/>
    <w:rsid w:val="00355DA5"/>
    <w:rsid w:val="00356EF4"/>
    <w:rsid w:val="00364A86"/>
    <w:rsid w:val="00365472"/>
    <w:rsid w:val="0036747F"/>
    <w:rsid w:val="003754F8"/>
    <w:rsid w:val="00377FCB"/>
    <w:rsid w:val="003805F3"/>
    <w:rsid w:val="00380EBA"/>
    <w:rsid w:val="00381DC3"/>
    <w:rsid w:val="0038336B"/>
    <w:rsid w:val="003905B9"/>
    <w:rsid w:val="00392E82"/>
    <w:rsid w:val="00392F0F"/>
    <w:rsid w:val="003949FB"/>
    <w:rsid w:val="00397307"/>
    <w:rsid w:val="003A7ADE"/>
    <w:rsid w:val="003B2763"/>
    <w:rsid w:val="003B2BAC"/>
    <w:rsid w:val="003B363D"/>
    <w:rsid w:val="003B4F8C"/>
    <w:rsid w:val="003C0634"/>
    <w:rsid w:val="003C2564"/>
    <w:rsid w:val="003C3308"/>
    <w:rsid w:val="003C717D"/>
    <w:rsid w:val="003D4332"/>
    <w:rsid w:val="003D4363"/>
    <w:rsid w:val="003D4E15"/>
    <w:rsid w:val="003D54F6"/>
    <w:rsid w:val="003D7DD4"/>
    <w:rsid w:val="003F0BDC"/>
    <w:rsid w:val="003F3169"/>
    <w:rsid w:val="0040220C"/>
    <w:rsid w:val="00411DAE"/>
    <w:rsid w:val="00412AAF"/>
    <w:rsid w:val="00414737"/>
    <w:rsid w:val="004149C7"/>
    <w:rsid w:val="0041685F"/>
    <w:rsid w:val="0042100C"/>
    <w:rsid w:val="00423370"/>
    <w:rsid w:val="00424C22"/>
    <w:rsid w:val="00424E8B"/>
    <w:rsid w:val="00433D9F"/>
    <w:rsid w:val="004347FC"/>
    <w:rsid w:val="004407E1"/>
    <w:rsid w:val="00447582"/>
    <w:rsid w:val="00455091"/>
    <w:rsid w:val="00462EB7"/>
    <w:rsid w:val="004715CD"/>
    <w:rsid w:val="00471B8F"/>
    <w:rsid w:val="004767BA"/>
    <w:rsid w:val="0048285E"/>
    <w:rsid w:val="00492064"/>
    <w:rsid w:val="00492E1A"/>
    <w:rsid w:val="004A054F"/>
    <w:rsid w:val="004A0B5B"/>
    <w:rsid w:val="004A2DF0"/>
    <w:rsid w:val="004A37D4"/>
    <w:rsid w:val="004C1564"/>
    <w:rsid w:val="004C5CFD"/>
    <w:rsid w:val="004D1AB7"/>
    <w:rsid w:val="004D3CA4"/>
    <w:rsid w:val="004E2592"/>
    <w:rsid w:val="004E3F21"/>
    <w:rsid w:val="004F00F1"/>
    <w:rsid w:val="004F2700"/>
    <w:rsid w:val="0050323E"/>
    <w:rsid w:val="005138B4"/>
    <w:rsid w:val="00516D0E"/>
    <w:rsid w:val="00517779"/>
    <w:rsid w:val="00521407"/>
    <w:rsid w:val="0052193A"/>
    <w:rsid w:val="005234E8"/>
    <w:rsid w:val="005266E7"/>
    <w:rsid w:val="00541A76"/>
    <w:rsid w:val="00550D50"/>
    <w:rsid w:val="005520FC"/>
    <w:rsid w:val="00552688"/>
    <w:rsid w:val="00556982"/>
    <w:rsid w:val="00560117"/>
    <w:rsid w:val="00560E1B"/>
    <w:rsid w:val="00563BE4"/>
    <w:rsid w:val="00563E4F"/>
    <w:rsid w:val="0056481E"/>
    <w:rsid w:val="00567524"/>
    <w:rsid w:val="00574562"/>
    <w:rsid w:val="00576221"/>
    <w:rsid w:val="0057702F"/>
    <w:rsid w:val="005932D2"/>
    <w:rsid w:val="00593EC5"/>
    <w:rsid w:val="00597812"/>
    <w:rsid w:val="005A3987"/>
    <w:rsid w:val="005A7891"/>
    <w:rsid w:val="005A799C"/>
    <w:rsid w:val="005B56A3"/>
    <w:rsid w:val="005C1AB6"/>
    <w:rsid w:val="005C41EB"/>
    <w:rsid w:val="005C7337"/>
    <w:rsid w:val="005D06A4"/>
    <w:rsid w:val="005D2D11"/>
    <w:rsid w:val="005E645E"/>
    <w:rsid w:val="005E7E8D"/>
    <w:rsid w:val="005F3856"/>
    <w:rsid w:val="005F51A6"/>
    <w:rsid w:val="00616285"/>
    <w:rsid w:val="0062110C"/>
    <w:rsid w:val="00622109"/>
    <w:rsid w:val="00623A14"/>
    <w:rsid w:val="00625F57"/>
    <w:rsid w:val="00633448"/>
    <w:rsid w:val="0064004F"/>
    <w:rsid w:val="00647AF4"/>
    <w:rsid w:val="0065147D"/>
    <w:rsid w:val="00653652"/>
    <w:rsid w:val="00654DB7"/>
    <w:rsid w:val="00655493"/>
    <w:rsid w:val="0065752A"/>
    <w:rsid w:val="006575EF"/>
    <w:rsid w:val="00660D89"/>
    <w:rsid w:val="00660EA0"/>
    <w:rsid w:val="00673E17"/>
    <w:rsid w:val="00674AB3"/>
    <w:rsid w:val="00674C5E"/>
    <w:rsid w:val="00676B13"/>
    <w:rsid w:val="006772EB"/>
    <w:rsid w:val="0068269D"/>
    <w:rsid w:val="00685F86"/>
    <w:rsid w:val="006860FA"/>
    <w:rsid w:val="00686C01"/>
    <w:rsid w:val="0069039B"/>
    <w:rsid w:val="00696EEE"/>
    <w:rsid w:val="006A6B4A"/>
    <w:rsid w:val="006B394A"/>
    <w:rsid w:val="006C1AC6"/>
    <w:rsid w:val="006C1B82"/>
    <w:rsid w:val="006C6CE0"/>
    <w:rsid w:val="006D028B"/>
    <w:rsid w:val="006D2FC4"/>
    <w:rsid w:val="006E5397"/>
    <w:rsid w:val="006F5155"/>
    <w:rsid w:val="0070112B"/>
    <w:rsid w:val="00710164"/>
    <w:rsid w:val="00721129"/>
    <w:rsid w:val="00732FC0"/>
    <w:rsid w:val="007330E8"/>
    <w:rsid w:val="007341AC"/>
    <w:rsid w:val="00744596"/>
    <w:rsid w:val="00761011"/>
    <w:rsid w:val="00763EB8"/>
    <w:rsid w:val="007643AF"/>
    <w:rsid w:val="007646F5"/>
    <w:rsid w:val="00764DFF"/>
    <w:rsid w:val="00772640"/>
    <w:rsid w:val="00777C60"/>
    <w:rsid w:val="00783A75"/>
    <w:rsid w:val="00784952"/>
    <w:rsid w:val="007861C9"/>
    <w:rsid w:val="007879C9"/>
    <w:rsid w:val="007A0ABD"/>
    <w:rsid w:val="007A636C"/>
    <w:rsid w:val="007A7C0D"/>
    <w:rsid w:val="007B3AFF"/>
    <w:rsid w:val="007B4902"/>
    <w:rsid w:val="007B7EA5"/>
    <w:rsid w:val="007C0A24"/>
    <w:rsid w:val="007C438B"/>
    <w:rsid w:val="007C4566"/>
    <w:rsid w:val="007C45AD"/>
    <w:rsid w:val="007C599E"/>
    <w:rsid w:val="007D04D8"/>
    <w:rsid w:val="007D05B8"/>
    <w:rsid w:val="007D523C"/>
    <w:rsid w:val="007E15B7"/>
    <w:rsid w:val="007E436E"/>
    <w:rsid w:val="007E54CC"/>
    <w:rsid w:val="007F18C7"/>
    <w:rsid w:val="007F3E9C"/>
    <w:rsid w:val="007F717C"/>
    <w:rsid w:val="007F7378"/>
    <w:rsid w:val="00812578"/>
    <w:rsid w:val="00817AF4"/>
    <w:rsid w:val="00821263"/>
    <w:rsid w:val="008301FC"/>
    <w:rsid w:val="00830BA3"/>
    <w:rsid w:val="0083308B"/>
    <w:rsid w:val="008448CD"/>
    <w:rsid w:val="008471D2"/>
    <w:rsid w:val="008476AF"/>
    <w:rsid w:val="00856588"/>
    <w:rsid w:val="00857A60"/>
    <w:rsid w:val="00866EB0"/>
    <w:rsid w:val="00867C4A"/>
    <w:rsid w:val="00870BD8"/>
    <w:rsid w:val="00871BF5"/>
    <w:rsid w:val="008755CB"/>
    <w:rsid w:val="00884466"/>
    <w:rsid w:val="0088511C"/>
    <w:rsid w:val="00886534"/>
    <w:rsid w:val="00890F64"/>
    <w:rsid w:val="00892EFA"/>
    <w:rsid w:val="008941FA"/>
    <w:rsid w:val="00894ECD"/>
    <w:rsid w:val="008970FF"/>
    <w:rsid w:val="008A0BAC"/>
    <w:rsid w:val="008A2471"/>
    <w:rsid w:val="008A6F28"/>
    <w:rsid w:val="008B09AD"/>
    <w:rsid w:val="008B1328"/>
    <w:rsid w:val="008B3DDC"/>
    <w:rsid w:val="008B75F3"/>
    <w:rsid w:val="008C72D7"/>
    <w:rsid w:val="008D4C79"/>
    <w:rsid w:val="008D54AD"/>
    <w:rsid w:val="008E1353"/>
    <w:rsid w:val="008E3042"/>
    <w:rsid w:val="008E4DD9"/>
    <w:rsid w:val="008E5098"/>
    <w:rsid w:val="008F2C93"/>
    <w:rsid w:val="008F38EA"/>
    <w:rsid w:val="008F4C87"/>
    <w:rsid w:val="00903469"/>
    <w:rsid w:val="00904194"/>
    <w:rsid w:val="0090624D"/>
    <w:rsid w:val="0091184F"/>
    <w:rsid w:val="009131CF"/>
    <w:rsid w:val="00914D36"/>
    <w:rsid w:val="00916E73"/>
    <w:rsid w:val="0092034C"/>
    <w:rsid w:val="00921E66"/>
    <w:rsid w:val="00927188"/>
    <w:rsid w:val="00933CF6"/>
    <w:rsid w:val="00941C13"/>
    <w:rsid w:val="00941F92"/>
    <w:rsid w:val="00942B2B"/>
    <w:rsid w:val="009466C6"/>
    <w:rsid w:val="00947C6F"/>
    <w:rsid w:val="00962DA6"/>
    <w:rsid w:val="00972223"/>
    <w:rsid w:val="0097232E"/>
    <w:rsid w:val="009836F4"/>
    <w:rsid w:val="00985A49"/>
    <w:rsid w:val="00986DB6"/>
    <w:rsid w:val="00991185"/>
    <w:rsid w:val="009933AB"/>
    <w:rsid w:val="0099420D"/>
    <w:rsid w:val="0099726E"/>
    <w:rsid w:val="009A211B"/>
    <w:rsid w:val="009A7A58"/>
    <w:rsid w:val="009B0867"/>
    <w:rsid w:val="009B3C13"/>
    <w:rsid w:val="009C0517"/>
    <w:rsid w:val="009C1726"/>
    <w:rsid w:val="009C3F6E"/>
    <w:rsid w:val="009D2534"/>
    <w:rsid w:val="009E031E"/>
    <w:rsid w:val="009E6728"/>
    <w:rsid w:val="009F03DA"/>
    <w:rsid w:val="009F347E"/>
    <w:rsid w:val="009F527E"/>
    <w:rsid w:val="00A01F21"/>
    <w:rsid w:val="00A02456"/>
    <w:rsid w:val="00A05B81"/>
    <w:rsid w:val="00A1067D"/>
    <w:rsid w:val="00A2177C"/>
    <w:rsid w:val="00A22324"/>
    <w:rsid w:val="00A22448"/>
    <w:rsid w:val="00A33C6E"/>
    <w:rsid w:val="00A3504D"/>
    <w:rsid w:val="00A40874"/>
    <w:rsid w:val="00A46EA8"/>
    <w:rsid w:val="00A47D29"/>
    <w:rsid w:val="00A52051"/>
    <w:rsid w:val="00A52A80"/>
    <w:rsid w:val="00A54471"/>
    <w:rsid w:val="00A55390"/>
    <w:rsid w:val="00A56D52"/>
    <w:rsid w:val="00A574EE"/>
    <w:rsid w:val="00A62870"/>
    <w:rsid w:val="00A654AE"/>
    <w:rsid w:val="00A72645"/>
    <w:rsid w:val="00A75F5A"/>
    <w:rsid w:val="00A767C1"/>
    <w:rsid w:val="00A7779D"/>
    <w:rsid w:val="00A81331"/>
    <w:rsid w:val="00A82B7F"/>
    <w:rsid w:val="00A83238"/>
    <w:rsid w:val="00A84154"/>
    <w:rsid w:val="00A87F42"/>
    <w:rsid w:val="00A91B17"/>
    <w:rsid w:val="00A95B8D"/>
    <w:rsid w:val="00A9731A"/>
    <w:rsid w:val="00A97E3C"/>
    <w:rsid w:val="00AA6157"/>
    <w:rsid w:val="00AA7EFA"/>
    <w:rsid w:val="00AB0E49"/>
    <w:rsid w:val="00AB1B1C"/>
    <w:rsid w:val="00AB30D6"/>
    <w:rsid w:val="00AB5531"/>
    <w:rsid w:val="00AD1302"/>
    <w:rsid w:val="00AD1661"/>
    <w:rsid w:val="00AD47BF"/>
    <w:rsid w:val="00AD5B0E"/>
    <w:rsid w:val="00AE0740"/>
    <w:rsid w:val="00AE1E7B"/>
    <w:rsid w:val="00AE36C3"/>
    <w:rsid w:val="00AE3B5A"/>
    <w:rsid w:val="00AE3D7D"/>
    <w:rsid w:val="00B10506"/>
    <w:rsid w:val="00B1132E"/>
    <w:rsid w:val="00B11B09"/>
    <w:rsid w:val="00B16E3D"/>
    <w:rsid w:val="00B17B5F"/>
    <w:rsid w:val="00B220A3"/>
    <w:rsid w:val="00B26985"/>
    <w:rsid w:val="00B27D82"/>
    <w:rsid w:val="00B31A25"/>
    <w:rsid w:val="00B3512B"/>
    <w:rsid w:val="00B369A7"/>
    <w:rsid w:val="00B407CC"/>
    <w:rsid w:val="00B40D64"/>
    <w:rsid w:val="00B40E70"/>
    <w:rsid w:val="00B42651"/>
    <w:rsid w:val="00B45EA6"/>
    <w:rsid w:val="00B51043"/>
    <w:rsid w:val="00B5787D"/>
    <w:rsid w:val="00B62E57"/>
    <w:rsid w:val="00B707D7"/>
    <w:rsid w:val="00B71420"/>
    <w:rsid w:val="00B841AF"/>
    <w:rsid w:val="00B93F36"/>
    <w:rsid w:val="00B97F3A"/>
    <w:rsid w:val="00BB3446"/>
    <w:rsid w:val="00BB57DC"/>
    <w:rsid w:val="00BB75DC"/>
    <w:rsid w:val="00BC793F"/>
    <w:rsid w:val="00BD06C3"/>
    <w:rsid w:val="00BD7378"/>
    <w:rsid w:val="00BE2D03"/>
    <w:rsid w:val="00BF6AC4"/>
    <w:rsid w:val="00C00F9D"/>
    <w:rsid w:val="00C01D47"/>
    <w:rsid w:val="00C02DCD"/>
    <w:rsid w:val="00C12D4D"/>
    <w:rsid w:val="00C15A62"/>
    <w:rsid w:val="00C1717C"/>
    <w:rsid w:val="00C240FA"/>
    <w:rsid w:val="00C2570D"/>
    <w:rsid w:val="00C270BE"/>
    <w:rsid w:val="00C307F4"/>
    <w:rsid w:val="00C311DC"/>
    <w:rsid w:val="00C336B2"/>
    <w:rsid w:val="00C33C48"/>
    <w:rsid w:val="00C34B4F"/>
    <w:rsid w:val="00C52462"/>
    <w:rsid w:val="00C52E8F"/>
    <w:rsid w:val="00C53AAA"/>
    <w:rsid w:val="00C54286"/>
    <w:rsid w:val="00C55052"/>
    <w:rsid w:val="00C57FE7"/>
    <w:rsid w:val="00C61C4C"/>
    <w:rsid w:val="00C62B94"/>
    <w:rsid w:val="00C6346A"/>
    <w:rsid w:val="00C74B53"/>
    <w:rsid w:val="00C774B2"/>
    <w:rsid w:val="00C806CF"/>
    <w:rsid w:val="00C87F88"/>
    <w:rsid w:val="00C9448A"/>
    <w:rsid w:val="00CA0218"/>
    <w:rsid w:val="00CA0C64"/>
    <w:rsid w:val="00CA2A64"/>
    <w:rsid w:val="00CA50D4"/>
    <w:rsid w:val="00CB780E"/>
    <w:rsid w:val="00CC1419"/>
    <w:rsid w:val="00CC41C2"/>
    <w:rsid w:val="00CD23C6"/>
    <w:rsid w:val="00CE758A"/>
    <w:rsid w:val="00CF7C19"/>
    <w:rsid w:val="00D0218A"/>
    <w:rsid w:val="00D035C5"/>
    <w:rsid w:val="00D10137"/>
    <w:rsid w:val="00D108FC"/>
    <w:rsid w:val="00D1265C"/>
    <w:rsid w:val="00D16DB6"/>
    <w:rsid w:val="00D2073C"/>
    <w:rsid w:val="00D2109B"/>
    <w:rsid w:val="00D26043"/>
    <w:rsid w:val="00D26887"/>
    <w:rsid w:val="00D26C86"/>
    <w:rsid w:val="00D2782A"/>
    <w:rsid w:val="00D3281B"/>
    <w:rsid w:val="00D37EA5"/>
    <w:rsid w:val="00D51893"/>
    <w:rsid w:val="00D52582"/>
    <w:rsid w:val="00D528C7"/>
    <w:rsid w:val="00D568F3"/>
    <w:rsid w:val="00D61F4C"/>
    <w:rsid w:val="00D63187"/>
    <w:rsid w:val="00D64C81"/>
    <w:rsid w:val="00D76362"/>
    <w:rsid w:val="00D81E10"/>
    <w:rsid w:val="00D82153"/>
    <w:rsid w:val="00D82E55"/>
    <w:rsid w:val="00D87828"/>
    <w:rsid w:val="00D902C3"/>
    <w:rsid w:val="00D92FF0"/>
    <w:rsid w:val="00D95766"/>
    <w:rsid w:val="00D9587A"/>
    <w:rsid w:val="00DA3E35"/>
    <w:rsid w:val="00DA66D4"/>
    <w:rsid w:val="00DB3277"/>
    <w:rsid w:val="00DB470D"/>
    <w:rsid w:val="00DC2610"/>
    <w:rsid w:val="00DC29F7"/>
    <w:rsid w:val="00DC3D34"/>
    <w:rsid w:val="00DD0112"/>
    <w:rsid w:val="00DD307F"/>
    <w:rsid w:val="00DE716D"/>
    <w:rsid w:val="00DF4481"/>
    <w:rsid w:val="00E00844"/>
    <w:rsid w:val="00E00D08"/>
    <w:rsid w:val="00E16180"/>
    <w:rsid w:val="00E165E6"/>
    <w:rsid w:val="00E20171"/>
    <w:rsid w:val="00E232F4"/>
    <w:rsid w:val="00E24849"/>
    <w:rsid w:val="00E26DE1"/>
    <w:rsid w:val="00E308A4"/>
    <w:rsid w:val="00E30BE6"/>
    <w:rsid w:val="00E33007"/>
    <w:rsid w:val="00E33DE0"/>
    <w:rsid w:val="00E41F17"/>
    <w:rsid w:val="00E42FD1"/>
    <w:rsid w:val="00E44275"/>
    <w:rsid w:val="00E450B3"/>
    <w:rsid w:val="00E5044D"/>
    <w:rsid w:val="00E54DDE"/>
    <w:rsid w:val="00E634B9"/>
    <w:rsid w:val="00E64D1B"/>
    <w:rsid w:val="00E661D9"/>
    <w:rsid w:val="00E727E0"/>
    <w:rsid w:val="00E856DC"/>
    <w:rsid w:val="00E861AE"/>
    <w:rsid w:val="00E958AC"/>
    <w:rsid w:val="00EA1466"/>
    <w:rsid w:val="00EA1F9E"/>
    <w:rsid w:val="00EA2A81"/>
    <w:rsid w:val="00EA4BED"/>
    <w:rsid w:val="00EB0D91"/>
    <w:rsid w:val="00EC02E2"/>
    <w:rsid w:val="00EC2F70"/>
    <w:rsid w:val="00EC7FDC"/>
    <w:rsid w:val="00ED0F80"/>
    <w:rsid w:val="00ED1EF8"/>
    <w:rsid w:val="00ED2571"/>
    <w:rsid w:val="00ED346E"/>
    <w:rsid w:val="00ED5D9D"/>
    <w:rsid w:val="00ED78A2"/>
    <w:rsid w:val="00EE146E"/>
    <w:rsid w:val="00EE40F3"/>
    <w:rsid w:val="00F03FDD"/>
    <w:rsid w:val="00F04831"/>
    <w:rsid w:val="00F06B7D"/>
    <w:rsid w:val="00F14E58"/>
    <w:rsid w:val="00F20D2B"/>
    <w:rsid w:val="00F31686"/>
    <w:rsid w:val="00F322BB"/>
    <w:rsid w:val="00F34E36"/>
    <w:rsid w:val="00F3682D"/>
    <w:rsid w:val="00F425A4"/>
    <w:rsid w:val="00F43370"/>
    <w:rsid w:val="00F442DD"/>
    <w:rsid w:val="00F509EA"/>
    <w:rsid w:val="00F52ADA"/>
    <w:rsid w:val="00F541B0"/>
    <w:rsid w:val="00F5452C"/>
    <w:rsid w:val="00F54A45"/>
    <w:rsid w:val="00F56CF8"/>
    <w:rsid w:val="00F60CFB"/>
    <w:rsid w:val="00F6500A"/>
    <w:rsid w:val="00F677D0"/>
    <w:rsid w:val="00F6784A"/>
    <w:rsid w:val="00F71910"/>
    <w:rsid w:val="00F74614"/>
    <w:rsid w:val="00F81183"/>
    <w:rsid w:val="00F827E1"/>
    <w:rsid w:val="00F83FF1"/>
    <w:rsid w:val="00F84175"/>
    <w:rsid w:val="00F87184"/>
    <w:rsid w:val="00F93931"/>
    <w:rsid w:val="00F96BC6"/>
    <w:rsid w:val="00FB43B9"/>
    <w:rsid w:val="00FB5A9E"/>
    <w:rsid w:val="00FD1326"/>
    <w:rsid w:val="00FD30CF"/>
    <w:rsid w:val="00FD3AE4"/>
    <w:rsid w:val="00FD576B"/>
    <w:rsid w:val="00FD58DC"/>
    <w:rsid w:val="00FD6D84"/>
    <w:rsid w:val="00FE1861"/>
    <w:rsid w:val="00FE46CD"/>
    <w:rsid w:val="00FE601A"/>
    <w:rsid w:val="00FF5A5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0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933AB"/>
    <w:pPr>
      <w:keepNext/>
      <w:suppressAutoHyphens w:val="0"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33AB"/>
    <w:pPr>
      <w:keepNext/>
      <w:suppressAutoHyphens w:val="0"/>
      <w:spacing w:before="120" w:after="60"/>
      <w:jc w:val="center"/>
      <w:outlineLvl w:val="1"/>
    </w:pPr>
    <w:rPr>
      <w:rFonts w:ascii="Arial" w:hAnsi="Arial" w:cs="Times New Roman"/>
      <w:b/>
      <w:sz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3AB"/>
    <w:pPr>
      <w:keepNext/>
      <w:suppressAutoHyphens w:val="0"/>
      <w:spacing w:before="120" w:after="60"/>
      <w:ind w:firstLine="567"/>
      <w:jc w:val="both"/>
      <w:outlineLvl w:val="2"/>
    </w:pPr>
    <w:rPr>
      <w:rFonts w:ascii="Arial" w:hAnsi="Arial" w:cs="Times New Roman"/>
      <w:b/>
      <w:i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33AB"/>
    <w:pPr>
      <w:keepNext/>
      <w:tabs>
        <w:tab w:val="left" w:pos="2040"/>
      </w:tabs>
      <w:suppressAutoHyphens w:val="0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33AB"/>
    <w:pPr>
      <w:keepNext/>
      <w:tabs>
        <w:tab w:val="left" w:pos="2040"/>
      </w:tabs>
      <w:suppressAutoHyphens w:val="0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3AB"/>
    <w:rPr>
      <w:rFonts w:cs="Times New Roman"/>
      <w:b/>
      <w:kern w:val="28"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9933AB"/>
    <w:rPr>
      <w:rFonts w:ascii="Arial" w:hAnsi="Arial"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9933AB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9933AB"/>
    <w:rPr>
      <w:rFonts w:eastAsia="Arial Unicode M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9933AB"/>
    <w:rPr>
      <w:rFonts w:eastAsia="Arial Unicode MS" w:cs="Times New Roman"/>
      <w:b/>
      <w:sz w:val="24"/>
    </w:rPr>
  </w:style>
  <w:style w:type="character" w:customStyle="1" w:styleId="11">
    <w:name w:val="Основной шрифт абзаца1"/>
    <w:uiPriority w:val="99"/>
    <w:rsid w:val="004F2700"/>
  </w:style>
  <w:style w:type="character" w:customStyle="1" w:styleId="a3">
    <w:name w:val="Символ нумерации"/>
    <w:uiPriority w:val="99"/>
    <w:rsid w:val="004F2700"/>
  </w:style>
  <w:style w:type="paragraph" w:customStyle="1" w:styleId="a4">
    <w:name w:val="Заголовок"/>
    <w:basedOn w:val="a"/>
    <w:next w:val="a5"/>
    <w:uiPriority w:val="99"/>
    <w:rsid w:val="004F27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4F2700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locked/>
    <w:rsid w:val="009933AB"/>
    <w:rPr>
      <w:rFonts w:ascii="Courier New" w:hAnsi="Courier New" w:cs="Times New Roman"/>
      <w:lang w:eastAsia="ar-SA" w:bidi="ar-SA"/>
    </w:rPr>
  </w:style>
  <w:style w:type="paragraph" w:styleId="a7">
    <w:name w:val="List"/>
    <w:basedOn w:val="a5"/>
    <w:uiPriority w:val="99"/>
    <w:rsid w:val="004F2700"/>
    <w:rPr>
      <w:rFonts w:cs="Mangal"/>
    </w:rPr>
  </w:style>
  <w:style w:type="paragraph" w:customStyle="1" w:styleId="12">
    <w:name w:val="Название1"/>
    <w:basedOn w:val="a"/>
    <w:uiPriority w:val="99"/>
    <w:rsid w:val="004F2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F2700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uiPriority w:val="99"/>
    <w:qFormat/>
    <w:rsid w:val="004F2700"/>
    <w:pPr>
      <w:jc w:val="center"/>
    </w:pPr>
    <w:rPr>
      <w:rFonts w:cs="Times New Roman"/>
      <w:b/>
      <w:bCs/>
      <w:sz w:val="28"/>
    </w:rPr>
  </w:style>
  <w:style w:type="character" w:customStyle="1" w:styleId="aa">
    <w:name w:val="Название Знак"/>
    <w:basedOn w:val="a0"/>
    <w:link w:val="a8"/>
    <w:uiPriority w:val="99"/>
    <w:locked/>
    <w:rsid w:val="009933AB"/>
    <w:rPr>
      <w:rFonts w:ascii="Courier New" w:hAnsi="Courier New" w:cs="Times New Roman"/>
      <w:b/>
      <w:sz w:val="28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4F2700"/>
    <w:pPr>
      <w:jc w:val="center"/>
    </w:pPr>
    <w:rPr>
      <w:rFonts w:cs="Times New Roman"/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9933AB"/>
    <w:rPr>
      <w:rFonts w:ascii="Arial" w:eastAsia="Microsoft YaHei" w:hAnsi="Arial" w:cs="Times New Roman"/>
      <w:i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4F2700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933AB"/>
    <w:rPr>
      <w:rFonts w:cs="Times New Roman"/>
      <w:sz w:val="24"/>
      <w:lang w:eastAsia="ar-SA" w:bidi="ar-SA"/>
    </w:rPr>
  </w:style>
  <w:style w:type="table" w:styleId="ae">
    <w:name w:val="Table Grid"/>
    <w:basedOn w:val="a1"/>
    <w:uiPriority w:val="99"/>
    <w:rsid w:val="007B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AE3D7D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E3D7D"/>
    <w:rPr>
      <w:rFonts w:ascii="Tahoma" w:hAnsi="Tahoma" w:cs="Times New Roman"/>
      <w:sz w:val="16"/>
      <w:lang w:eastAsia="ar-SA" w:bidi="ar-SA"/>
    </w:rPr>
  </w:style>
  <w:style w:type="paragraph" w:customStyle="1" w:styleId="af1">
    <w:name w:val="Знак Знак"/>
    <w:basedOn w:val="a"/>
    <w:uiPriority w:val="99"/>
    <w:rsid w:val="00AE0740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uiPriority w:val="99"/>
    <w:rsid w:val="002D3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page number"/>
    <w:basedOn w:val="a0"/>
    <w:uiPriority w:val="99"/>
    <w:rsid w:val="009933AB"/>
    <w:rPr>
      <w:rFonts w:cs="Times New Roman"/>
    </w:rPr>
  </w:style>
  <w:style w:type="paragraph" w:styleId="af3">
    <w:name w:val="footer"/>
    <w:basedOn w:val="a"/>
    <w:link w:val="af4"/>
    <w:uiPriority w:val="99"/>
    <w:rsid w:val="009933AB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9933AB"/>
    <w:rPr>
      <w:rFonts w:cs="Times New Roman"/>
      <w:sz w:val="28"/>
    </w:rPr>
  </w:style>
  <w:style w:type="paragraph" w:customStyle="1" w:styleId="ConsPlusNormal">
    <w:name w:val="ConsPlusNormal"/>
    <w:uiPriority w:val="99"/>
    <w:rsid w:val="0099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basedOn w:val="a0"/>
    <w:uiPriority w:val="99"/>
    <w:rsid w:val="009933AB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iPriority w:val="99"/>
    <w:rsid w:val="009933AB"/>
    <w:pPr>
      <w:suppressAutoHyphens w:val="0"/>
      <w:spacing w:after="120" w:line="480" w:lineRule="auto"/>
      <w:ind w:left="283" w:firstLine="567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933AB"/>
    <w:rPr>
      <w:rFonts w:cs="Times New Roman"/>
      <w:sz w:val="28"/>
    </w:rPr>
  </w:style>
  <w:style w:type="paragraph" w:styleId="af6">
    <w:name w:val="Body Text Indent"/>
    <w:basedOn w:val="a"/>
    <w:link w:val="af7"/>
    <w:uiPriority w:val="99"/>
    <w:rsid w:val="009933AB"/>
    <w:pPr>
      <w:suppressAutoHyphens w:val="0"/>
      <w:spacing w:after="120"/>
      <w:ind w:left="283" w:firstLine="567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9933AB"/>
    <w:rPr>
      <w:rFonts w:cs="Times New Roman"/>
      <w:sz w:val="28"/>
    </w:rPr>
  </w:style>
  <w:style w:type="paragraph" w:styleId="af8">
    <w:name w:val="No Spacing"/>
    <w:link w:val="af9"/>
    <w:uiPriority w:val="99"/>
    <w:qFormat/>
    <w:rsid w:val="009933AB"/>
    <w:pPr>
      <w:ind w:firstLine="567"/>
      <w:jc w:val="both"/>
    </w:pPr>
    <w:rPr>
      <w:sz w:val="22"/>
      <w:szCs w:val="22"/>
    </w:rPr>
  </w:style>
  <w:style w:type="paragraph" w:customStyle="1" w:styleId="ConsTitle">
    <w:name w:val="ConsTitle"/>
    <w:uiPriority w:val="99"/>
    <w:rsid w:val="00993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9933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rsid w:val="009933A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9933AB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"/>
    <w:uiPriority w:val="99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9933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uiPriority w:val="99"/>
    <w:rsid w:val="009933AB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Postan">
    <w:name w:val="Postan"/>
    <w:basedOn w:val="a"/>
    <w:uiPriority w:val="99"/>
    <w:rsid w:val="009933AB"/>
    <w:pPr>
      <w:suppressAutoHyphens w:val="0"/>
      <w:jc w:val="center"/>
    </w:pPr>
    <w:rPr>
      <w:rFonts w:ascii="Times New Roman" w:hAnsi="Times New Roman" w:cs="Times New Roman"/>
      <w:sz w:val="28"/>
      <w:lang w:eastAsia="ru-RU"/>
    </w:rPr>
  </w:style>
  <w:style w:type="paragraph" w:customStyle="1" w:styleId="ConsNonformat">
    <w:name w:val="ConsNonformat"/>
    <w:uiPriority w:val="99"/>
    <w:rsid w:val="00993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93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uiPriority w:val="99"/>
    <w:rsid w:val="009933AB"/>
    <w:pPr>
      <w:suppressAutoHyphens w:val="0"/>
      <w:ind w:right="6111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9933AB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9933AB"/>
    <w:pPr>
      <w:suppressAutoHyphens w:val="0"/>
      <w:jc w:val="center"/>
    </w:pPr>
    <w:rPr>
      <w:rFonts w:ascii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933AB"/>
    <w:rPr>
      <w:rFonts w:cs="Times New Roman"/>
      <w:b/>
      <w:spacing w:val="14"/>
      <w:sz w:val="24"/>
    </w:rPr>
  </w:style>
  <w:style w:type="paragraph" w:styleId="33">
    <w:name w:val="Body Text Indent 3"/>
    <w:basedOn w:val="a"/>
    <w:link w:val="34"/>
    <w:uiPriority w:val="99"/>
    <w:rsid w:val="009933AB"/>
    <w:pPr>
      <w:suppressAutoHyphens w:val="0"/>
      <w:autoSpaceDE w:val="0"/>
      <w:autoSpaceDN w:val="0"/>
      <w:adjustRightInd w:val="0"/>
      <w:spacing w:line="320" w:lineRule="atLeast"/>
      <w:ind w:left="420" w:hanging="420"/>
      <w:jc w:val="both"/>
    </w:pPr>
    <w:rPr>
      <w:rFonts w:ascii="Times New Roman" w:hAnsi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933AB"/>
    <w:rPr>
      <w:rFonts w:cs="Times New Roman"/>
      <w:sz w:val="24"/>
    </w:rPr>
  </w:style>
  <w:style w:type="character" w:styleId="afb">
    <w:name w:val="FollowedHyperlink"/>
    <w:basedOn w:val="a0"/>
    <w:uiPriority w:val="99"/>
    <w:rsid w:val="009933AB"/>
    <w:rPr>
      <w:rFonts w:cs="Times New Roman"/>
      <w:color w:val="800080"/>
      <w:u w:val="single"/>
    </w:rPr>
  </w:style>
  <w:style w:type="character" w:styleId="afc">
    <w:name w:val="annotation reference"/>
    <w:basedOn w:val="a0"/>
    <w:uiPriority w:val="99"/>
    <w:rsid w:val="00673E17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E232F4"/>
    <w:pPr>
      <w:suppressAutoHyphens w:val="0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E232F4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rsid w:val="00E232F4"/>
    <w:pPr>
      <w:ind w:firstLine="0"/>
      <w:jc w:val="left"/>
    </w:pPr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E232F4"/>
    <w:rPr>
      <w:b/>
    </w:rPr>
  </w:style>
  <w:style w:type="character" w:customStyle="1" w:styleId="af9">
    <w:name w:val="Без интервала Знак"/>
    <w:link w:val="af8"/>
    <w:uiPriority w:val="99"/>
    <w:locked/>
    <w:rsid w:val="0021527A"/>
    <w:rPr>
      <w:sz w:val="22"/>
      <w:szCs w:val="22"/>
      <w:lang w:bidi="ar-SA"/>
    </w:rPr>
  </w:style>
  <w:style w:type="character" w:customStyle="1" w:styleId="apple-converted-space">
    <w:name w:val="apple-converted-space"/>
    <w:basedOn w:val="a0"/>
    <w:uiPriority w:val="99"/>
    <w:rsid w:val="00ED2571"/>
    <w:rPr>
      <w:rFonts w:cs="Times New Roman"/>
    </w:rPr>
  </w:style>
  <w:style w:type="paragraph" w:customStyle="1" w:styleId="aff1">
    <w:name w:val="Содержимое таблицы"/>
    <w:basedOn w:val="a"/>
    <w:uiPriority w:val="99"/>
    <w:rsid w:val="00655493"/>
    <w:pPr>
      <w:widowControl w:val="0"/>
      <w:suppressLineNumbers/>
      <w:autoSpaceDE w:val="0"/>
    </w:pPr>
    <w:rPr>
      <w:rFonts w:ascii="Times New Roman" w:hAnsi="Times New Roman" w:cs="Times New Roman"/>
      <w:lang w:eastAsia="zh-CN"/>
    </w:rPr>
  </w:style>
  <w:style w:type="paragraph" w:styleId="aff2">
    <w:name w:val="Normal (Web)"/>
    <w:basedOn w:val="a"/>
    <w:uiPriority w:val="99"/>
    <w:rsid w:val="00DE716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915</Words>
  <Characters>5217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subject/>
  <dc:creator>Сергей</dc:creator>
  <cp:keywords/>
  <dc:description/>
  <cp:lastModifiedBy>Горная</cp:lastModifiedBy>
  <cp:revision>32</cp:revision>
  <cp:lastPrinted>2020-04-02T10:48:00Z</cp:lastPrinted>
  <dcterms:created xsi:type="dcterms:W3CDTF">2020-03-20T12:43:00Z</dcterms:created>
  <dcterms:modified xsi:type="dcterms:W3CDTF">2023-01-25T06:34:00Z</dcterms:modified>
</cp:coreProperties>
</file>