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5B" w:rsidRPr="00F76ACE" w:rsidRDefault="00F76ACE" w:rsidP="00F76ACE">
      <w:pPr>
        <w:pStyle w:val="a4"/>
        <w:jc w:val="center"/>
        <w:rPr>
          <w:rFonts w:ascii="Barocco Initial" w:hAnsi="Barocco Initial" w:cs="Times New Roman"/>
          <w:iCs/>
          <w:color w:val="FF0000"/>
          <w:sz w:val="40"/>
          <w:szCs w:val="40"/>
          <w14:shadow w14:blurRad="63500" w14:dist="50800" w14:dir="54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Pr>
          <w:rFonts w:ascii="Barocco Initial" w:hAnsi="Barocco Initial" w:cs="Times New Roman"/>
          <w:iCs/>
          <w:noProof/>
          <w:color w:val="FF0000"/>
          <w:sz w:val="40"/>
          <w:szCs w:val="40"/>
          <w:lang w:eastAsia="ru-RU"/>
        </w:rPr>
        <w:drawing>
          <wp:anchor distT="0" distB="0" distL="114300" distR="114300" simplePos="0" relativeHeight="251658240" behindDoc="1" locked="0" layoutInCell="1" allowOverlap="1" wp14:anchorId="107E9E26" wp14:editId="6485D312">
            <wp:simplePos x="0" y="0"/>
            <wp:positionH relativeFrom="column">
              <wp:posOffset>-274320</wp:posOffset>
            </wp:positionH>
            <wp:positionV relativeFrom="paragraph">
              <wp:posOffset>-264796</wp:posOffset>
            </wp:positionV>
            <wp:extent cx="7381625" cy="100869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vector-border-pattern-png-clipart_1670776.jpg"/>
                    <pic:cNvPicPr/>
                  </pic:nvPicPr>
                  <pic:blipFill>
                    <a:blip r:embed="rId5">
                      <a:extLst>
                        <a:ext uri="{28A0092B-C50C-407E-A947-70E740481C1C}">
                          <a14:useLocalDpi xmlns:a14="http://schemas.microsoft.com/office/drawing/2010/main" val="0"/>
                        </a:ext>
                      </a:extLst>
                    </a:blip>
                    <a:stretch>
                      <a:fillRect/>
                    </a:stretch>
                  </pic:blipFill>
                  <pic:spPr>
                    <a:xfrm>
                      <a:off x="0" y="0"/>
                      <a:ext cx="7377473" cy="10081301"/>
                    </a:xfrm>
                    <a:prstGeom prst="rect">
                      <a:avLst/>
                    </a:prstGeom>
                  </pic:spPr>
                </pic:pic>
              </a:graphicData>
            </a:graphic>
            <wp14:sizeRelH relativeFrom="page">
              <wp14:pctWidth>0</wp14:pctWidth>
            </wp14:sizeRelH>
            <wp14:sizeRelV relativeFrom="page">
              <wp14:pctHeight>0</wp14:pctHeight>
            </wp14:sizeRelV>
          </wp:anchor>
        </w:drawing>
      </w:r>
      <w:r w:rsidR="00BA795B" w:rsidRPr="00F76ACE">
        <w:rPr>
          <w:rFonts w:ascii="Barocco Initial" w:hAnsi="Barocco Initial" w:cs="Times New Roman"/>
          <w:iCs/>
          <w:color w:val="FF0000"/>
          <w:sz w:val="40"/>
          <w:szCs w:val="40"/>
          <w14:shadow w14:blurRad="63500" w14:dist="50800" w14:dir="54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ПАМЯТКА  ПО ПРЕДУПРЕЖДЕНИЮ</w:t>
      </w:r>
    </w:p>
    <w:p w:rsidR="00BA795B" w:rsidRPr="00F76ACE" w:rsidRDefault="00BA795B" w:rsidP="00F76ACE">
      <w:pPr>
        <w:pStyle w:val="a4"/>
        <w:jc w:val="center"/>
        <w:rPr>
          <w:rFonts w:ascii="Barocco Initial" w:hAnsi="Barocco Initial" w:cs="Times New Roman"/>
          <w:color w:val="FF0000"/>
          <w:sz w:val="40"/>
          <w:szCs w:val="40"/>
          <w14:shadow w14:blurRad="63500" w14:dist="50800" w14:dir="54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sidRPr="00F76ACE">
        <w:rPr>
          <w:rFonts w:ascii="Barocco Initial" w:hAnsi="Barocco Initial" w:cs="Times New Roman"/>
          <w:iCs/>
          <w:color w:val="FF0000"/>
          <w:sz w:val="40"/>
          <w:szCs w:val="40"/>
          <w14:shadow w14:blurRad="63500" w14:dist="50800" w14:dir="54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ДЕТСКОГО ТРАВМАТИЗМА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i/>
          <w:iCs/>
          <w:color w:val="000000" w:themeColor="text1"/>
          <w:sz w:val="24"/>
          <w:szCs w:val="24"/>
        </w:rPr>
        <w:t>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Сохранить здоровье ребенка задача каждого родителя. Обязанность родителей обучать детей основам профилактики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 xml:space="preserve">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F76ACE">
        <w:rPr>
          <w:rFonts w:ascii="Times New Roman" w:hAnsi="Times New Roman" w:cs="Times New Roman"/>
          <w:color w:val="000000" w:themeColor="text1"/>
          <w:sz w:val="24"/>
          <w:szCs w:val="24"/>
        </w:rPr>
        <w:t xml:space="preserve">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 </w:t>
      </w:r>
      <w:proofErr w:type="gramEnd"/>
    </w:p>
    <w:p w:rsidR="00544A78" w:rsidRPr="00F76ACE" w:rsidRDefault="00544A78" w:rsidP="00F76ACE">
      <w:pPr>
        <w:pStyle w:val="a4"/>
        <w:ind w:firstLine="851"/>
        <w:jc w:val="both"/>
        <w:rPr>
          <w:rFonts w:ascii="Times New Roman" w:hAnsi="Times New Roman" w:cs="Times New Roman"/>
          <w:color w:val="000000" w:themeColor="text1"/>
          <w:sz w:val="24"/>
          <w:szCs w:val="24"/>
        </w:rPr>
      </w:pPr>
    </w:p>
    <w:p w:rsidR="00BA795B" w:rsidRPr="00334053" w:rsidRDefault="00BA795B" w:rsidP="00334053">
      <w:pPr>
        <w:pStyle w:val="a4"/>
        <w:ind w:firstLine="284"/>
        <w:jc w:val="center"/>
        <w:rPr>
          <w:rFonts w:ascii="a_CampusOtl3DShad" w:hAnsi="a_CampusOtl3DShad" w:cs="Times New Roman"/>
          <w:color w:val="0070C0"/>
          <w:sz w:val="24"/>
          <w:szCs w:val="24"/>
          <w14:shadow w14:blurRad="50800" w14:dist="38100" w14:dir="16200000" w14:sx="100000" w14:sy="100000" w14:kx="0" w14:ky="0" w14:algn="b">
            <w14:srgbClr w14:val="000000">
              <w14:alpha w14:val="60000"/>
            </w14:srgbClr>
          </w14:shadow>
        </w:rPr>
      </w:pPr>
      <w:r w:rsidRPr="00334053">
        <w:rPr>
          <w:rFonts w:ascii="a_CampusOtl3DShad" w:hAnsi="a_CampusOtl3DShad" w:cs="Times New Roman"/>
          <w:color w:val="0070C0"/>
          <w:sz w:val="24"/>
          <w:szCs w:val="24"/>
          <w14:shadow w14:blurRad="50800" w14:dist="38100" w14:dir="16200000" w14:sx="100000" w14:sy="100000" w14:kx="0" w14:ky="0" w14:algn="b">
            <w14:srgbClr w14:val="000000">
              <w14:alpha w14:val="60000"/>
            </w14:srgbClr>
          </w14:shadow>
        </w:rPr>
        <w:t>Как можно предотвратить падения?</w:t>
      </w:r>
    </w:p>
    <w:p w:rsidR="00C8061A" w:rsidRPr="00F76ACE" w:rsidRDefault="00C8061A" w:rsidP="00F76ACE">
      <w:pPr>
        <w:pStyle w:val="a4"/>
        <w:ind w:firstLine="851"/>
        <w:jc w:val="both"/>
        <w:rPr>
          <w:rFonts w:ascii="Times New Roman" w:hAnsi="Times New Roman" w:cs="Times New Roman"/>
          <w:b/>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 опасно оставлять малыша на диване или на </w:t>
      </w:r>
      <w:proofErr w:type="spellStart"/>
      <w:r w:rsidRPr="00F76ACE">
        <w:rPr>
          <w:rFonts w:ascii="Times New Roman" w:hAnsi="Times New Roman" w:cs="Times New Roman"/>
          <w:color w:val="000000" w:themeColor="text1"/>
          <w:sz w:val="24"/>
          <w:szCs w:val="24"/>
        </w:rPr>
        <w:t>неогражденной</w:t>
      </w:r>
      <w:proofErr w:type="spellEnd"/>
      <w:r w:rsidRPr="00F76ACE">
        <w:rPr>
          <w:rFonts w:ascii="Times New Roman" w:hAnsi="Times New Roman" w:cs="Times New Roman"/>
          <w:color w:val="000000" w:themeColor="text1"/>
          <w:sz w:val="24"/>
          <w:szCs w:val="24"/>
        </w:rPr>
        <w:t xml:space="preserve"> кровати, ставить рядом;</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Зоной повышенной опасности являются детские площадки и общественный транспорт.</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находитесь рядом с ребенком во время пребывания на территории площадки и в транспорте;</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ожидая транспорт, стойте на хорошо освещенном месте рядом с людьми, ребенка всегда держите за руку;</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на остановках не поворачивайтесь спиной к дороге, не пытайтесь стать в первом ряду   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Очень важен личный пример поведения родителей на улице, в транспорте.</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 возрасте после года возрастает активность ребенка, он начинает проявлять любознательность 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544A78" w:rsidRPr="00F76ACE" w:rsidRDefault="00544A78" w:rsidP="00F76ACE">
      <w:pPr>
        <w:pStyle w:val="a4"/>
        <w:jc w:val="both"/>
        <w:rPr>
          <w:rFonts w:ascii="Times New Roman" w:hAnsi="Times New Roman" w:cs="Times New Roman"/>
          <w:color w:val="000000" w:themeColor="text1"/>
          <w:sz w:val="24"/>
          <w:szCs w:val="24"/>
        </w:rPr>
      </w:pPr>
    </w:p>
    <w:p w:rsidR="00BA795B" w:rsidRPr="00334053" w:rsidRDefault="00BA795B" w:rsidP="00334053">
      <w:pPr>
        <w:pStyle w:val="a4"/>
        <w:ind w:firstLine="284"/>
        <w:jc w:val="center"/>
        <w:rPr>
          <w:rFonts w:ascii="a_CampusOtl3DShad" w:hAnsi="a_CampusOtl3DShad" w:cs="Times New Roman"/>
          <w:color w:val="0070C0"/>
          <w:sz w:val="24"/>
          <w:szCs w:val="24"/>
          <w14:shadow w14:blurRad="50800" w14:dist="38100" w14:dir="16200000" w14:sx="100000" w14:sy="100000" w14:kx="0" w14:ky="0" w14:algn="b">
            <w14:srgbClr w14:val="000000">
              <w14:alpha w14:val="60000"/>
            </w14:srgbClr>
          </w14:shadow>
        </w:rPr>
      </w:pPr>
      <w:r w:rsidRPr="00334053">
        <w:rPr>
          <w:rFonts w:ascii="a_CampusOtl3DShad" w:hAnsi="a_CampusOtl3DShad" w:cs="Times New Roman"/>
          <w:color w:val="0070C0"/>
          <w:sz w:val="24"/>
          <w:szCs w:val="24"/>
          <w14:shadow w14:blurRad="50800" w14:dist="38100" w14:dir="16200000" w14:sx="100000" w14:sy="100000" w14:kx="0" w14:ky="0" w14:algn="b">
            <w14:srgbClr w14:val="000000">
              <w14:alpha w14:val="60000"/>
            </w14:srgbClr>
          </w14:shadow>
        </w:rPr>
        <w:t>Как уберечь от ожогов?</w:t>
      </w:r>
    </w:p>
    <w:p w:rsidR="00C8061A" w:rsidRPr="00F76ACE" w:rsidRDefault="00C8061A" w:rsidP="00F76ACE">
      <w:pPr>
        <w:pStyle w:val="a4"/>
        <w:ind w:firstLine="851"/>
        <w:jc w:val="both"/>
        <w:rPr>
          <w:rFonts w:ascii="Times New Roman" w:hAnsi="Times New Roman" w:cs="Times New Roman"/>
          <w:b/>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 на время прекратить пользоваться скатертями; ставить подальше от края стола емкости с горячей пищей! </w:t>
      </w:r>
      <w:proofErr w:type="gramStart"/>
      <w:r w:rsidRPr="00F76ACE">
        <w:rPr>
          <w:rFonts w:ascii="Times New Roman" w:hAnsi="Times New Roman" w:cs="Times New Roman"/>
          <w:color w:val="000000" w:themeColor="text1"/>
          <w:sz w:val="24"/>
          <w:szCs w:val="24"/>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roofErr w:type="gramEnd"/>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Более того, нельзя хранить их дома, ведь они отнесены к взрывоопасным средствам;</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ядовитые вещества, медикаменты, отбеливатели, кислоты нельзя хранить в бутылках для пищевых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продуктов - дети могут по ошибке выпить их. Такие вещества следует держать в плотно закрытых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маркированных контейнерах, в недоступном для детей месте;</w:t>
      </w:r>
    </w:p>
    <w:p w:rsidR="00BA795B"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будьте также внимательны при сборе грибов, ягод и растений, не собирайте и не употребляйте грибы, растения и ягоды, которые вам неизвестны;</w:t>
      </w:r>
    </w:p>
    <w:p w:rsidR="00F76ACE" w:rsidRDefault="00F76ACE" w:rsidP="00F76ACE">
      <w:pPr>
        <w:pStyle w:val="a4"/>
        <w:jc w:val="both"/>
        <w:rPr>
          <w:rFonts w:ascii="Times New Roman" w:hAnsi="Times New Roman" w:cs="Times New Roman"/>
          <w:color w:val="000000" w:themeColor="text1"/>
          <w:sz w:val="24"/>
          <w:szCs w:val="24"/>
        </w:rPr>
      </w:pPr>
    </w:p>
    <w:p w:rsidR="00F76ACE" w:rsidRPr="00F76ACE" w:rsidRDefault="00F76ACE" w:rsidP="00F76ACE">
      <w:pPr>
        <w:pStyle w:val="a4"/>
        <w:jc w:val="both"/>
        <w:rPr>
          <w:rFonts w:ascii="Times New Roman" w:hAnsi="Times New Roman" w:cs="Times New Roman"/>
          <w:color w:val="000000" w:themeColor="text1"/>
          <w:sz w:val="24"/>
          <w:szCs w:val="24"/>
        </w:rPr>
      </w:pPr>
    </w:p>
    <w:p w:rsidR="00BA795B" w:rsidRPr="00334053" w:rsidRDefault="00F76ACE" w:rsidP="00334053">
      <w:pPr>
        <w:pStyle w:val="a4"/>
        <w:jc w:val="center"/>
        <w:rPr>
          <w:rFonts w:ascii="a_CampusOtl3DShad" w:hAnsi="a_CampusOtl3DShad" w:cs="Times New Roman"/>
          <w:color w:val="0070C0"/>
          <w:sz w:val="24"/>
          <w:szCs w:val="24"/>
          <w14:shadow w14:blurRad="63500" w14:dist="0" w14:dir="0" w14:sx="102000" w14:sy="102000" w14:kx="0" w14:ky="0" w14:algn="ctr">
            <w14:srgbClr w14:val="000000">
              <w14:alpha w14:val="60000"/>
            </w14:srgbClr>
          </w14:shadow>
        </w:rPr>
      </w:pPr>
      <w:r w:rsidRPr="00334053">
        <w:rPr>
          <w:rFonts w:ascii="a_CampusOtl3DShad" w:hAnsi="a_CampusOtl3DShad" w:cs="Times New Roman"/>
          <w:iCs/>
          <w:noProof/>
          <w:color w:val="0070C0"/>
          <w:sz w:val="40"/>
          <w:szCs w:val="40"/>
          <w:lang w:eastAsia="ru-RU"/>
          <w14:shadow w14:blurRad="50800" w14:dist="38100" w14:dir="16200000" w14:sx="100000" w14:sy="100000" w14:kx="0" w14:ky="0" w14:algn="b">
            <w14:srgbClr w14:val="000000">
              <w14:alpha w14:val="60000"/>
            </w14:srgbClr>
          </w14:shadow>
        </w:rPr>
        <w:lastRenderedPageBreak/>
        <w:drawing>
          <wp:anchor distT="0" distB="0" distL="114300" distR="114300" simplePos="0" relativeHeight="251660288" behindDoc="1" locked="0" layoutInCell="1" allowOverlap="1" wp14:anchorId="48F87C98" wp14:editId="7FD0A7F6">
            <wp:simplePos x="0" y="0"/>
            <wp:positionH relativeFrom="column">
              <wp:posOffset>-226695</wp:posOffset>
            </wp:positionH>
            <wp:positionV relativeFrom="paragraph">
              <wp:posOffset>-283845</wp:posOffset>
            </wp:positionV>
            <wp:extent cx="7381240" cy="100869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vector-border-pattern-png-clipart_1670776.jpg"/>
                    <pic:cNvPicPr/>
                  </pic:nvPicPr>
                  <pic:blipFill>
                    <a:blip r:embed="rId5">
                      <a:extLst>
                        <a:ext uri="{28A0092B-C50C-407E-A947-70E740481C1C}">
                          <a14:useLocalDpi xmlns:a14="http://schemas.microsoft.com/office/drawing/2010/main" val="0"/>
                        </a:ext>
                      </a:extLst>
                    </a:blip>
                    <a:stretch>
                      <a:fillRect/>
                    </a:stretch>
                  </pic:blipFill>
                  <pic:spPr>
                    <a:xfrm>
                      <a:off x="0" y="0"/>
                      <a:ext cx="7381240" cy="10086975"/>
                    </a:xfrm>
                    <a:prstGeom prst="rect">
                      <a:avLst/>
                    </a:prstGeom>
                  </pic:spPr>
                </pic:pic>
              </a:graphicData>
            </a:graphic>
            <wp14:sizeRelH relativeFrom="page">
              <wp14:pctWidth>0</wp14:pctWidth>
            </wp14:sizeRelH>
            <wp14:sizeRelV relativeFrom="page">
              <wp14:pctHeight>0</wp14:pctHeight>
            </wp14:sizeRelV>
          </wp:anchor>
        </w:drawing>
      </w:r>
      <w:r w:rsidR="00BA795B" w:rsidRPr="00334053">
        <w:rPr>
          <w:rFonts w:ascii="a_CampusOtl3DShad" w:hAnsi="a_CampusOtl3DShad" w:cs="Times New Roman"/>
          <w:color w:val="0070C0"/>
          <w:sz w:val="24"/>
          <w:szCs w:val="24"/>
          <w14:shadow w14:blurRad="50800" w14:dist="38100" w14:dir="16200000" w14:sx="100000" w14:sy="100000" w14:kx="0" w14:ky="0" w14:algn="b">
            <w14:srgbClr w14:val="000000">
              <w14:alpha w14:val="60000"/>
            </w14:srgbClr>
          </w14:shadow>
        </w:rPr>
        <w:t>Как избежать удушья от мелких предметов</w:t>
      </w:r>
      <w:r w:rsidR="00BA795B" w:rsidRPr="00334053">
        <w:rPr>
          <w:rFonts w:ascii="a_CampusOtl3DShad" w:hAnsi="a_CampusOtl3DShad" w:cs="Times New Roman"/>
          <w:color w:val="0070C0"/>
          <w:sz w:val="24"/>
          <w:szCs w:val="24"/>
          <w14:shadow w14:blurRad="63500" w14:dist="0" w14:dir="0" w14:sx="102000" w14:sy="102000" w14:kx="0" w14:ky="0" w14:algn="ctr">
            <w14:srgbClr w14:val="000000">
              <w14:alpha w14:val="60000"/>
            </w14:srgbClr>
          </w14:shadow>
        </w:rPr>
        <w:t>?</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не следует давать еду с мелкими элементами костей, семечками. За детьми всегда нужно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присматривать во время еды. Старайтесь кормить ребенка измельченной пищей;</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пресекайте баловство за столом, смех и игры;</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Обращайте внимание, если у ребенка затруднено дыхание, нельзя исключить возможность попадания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мелких предметов в дыхательные пути ребенка, даже если никто не видел, как ребенок положил что-либо в рот.</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В школьном возрасте появляются специфические виды травм: спортивные, уличные, </w:t>
      </w:r>
      <w:proofErr w:type="spellStart"/>
      <w:r w:rsidRPr="00F76ACE">
        <w:rPr>
          <w:rFonts w:ascii="Times New Roman" w:hAnsi="Times New Roman" w:cs="Times New Roman"/>
          <w:color w:val="000000" w:themeColor="text1"/>
          <w:sz w:val="24"/>
          <w:szCs w:val="24"/>
        </w:rPr>
        <w:t>автотравмы</w:t>
      </w:r>
      <w:proofErr w:type="spellEnd"/>
      <w:r w:rsidRPr="00F76ACE">
        <w:rPr>
          <w:rFonts w:ascii="Times New Roman" w:hAnsi="Times New Roman" w:cs="Times New Roman"/>
          <w:color w:val="000000" w:themeColor="text1"/>
          <w:sz w:val="24"/>
          <w:szCs w:val="24"/>
        </w:rPr>
        <w:t>. Для их предотвращения необходимо наличие соответствующей виду спорта экипировки, наличие защитных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приспособлений!</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Важно помнить правила поведения на воде:</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 дети могут утонуть </w:t>
      </w:r>
      <w:proofErr w:type="gramStart"/>
      <w:r w:rsidRPr="00F76ACE">
        <w:rPr>
          <w:rFonts w:ascii="Times New Roman" w:hAnsi="Times New Roman" w:cs="Times New Roman"/>
          <w:color w:val="000000" w:themeColor="text1"/>
          <w:sz w:val="24"/>
          <w:szCs w:val="24"/>
        </w:rPr>
        <w:t>мене</w:t>
      </w:r>
      <w:proofErr w:type="gramEnd"/>
      <w:r w:rsidRPr="00F76ACE">
        <w:rPr>
          <w:rFonts w:ascii="Times New Roman" w:hAnsi="Times New Roman" w:cs="Times New Roman"/>
          <w:color w:val="000000" w:themeColor="text1"/>
          <w:sz w:val="24"/>
          <w:szCs w:val="24"/>
        </w:rPr>
        <w:t xml:space="preserve"> чем за две минуты даже в небольшом количестве воды, поэтому их никогда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не следует оставлять одних в воде или близ воды.</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5916E5" w:rsidRDefault="00BA795B" w:rsidP="00F76ACE">
      <w:pPr>
        <w:pStyle w:val="a4"/>
        <w:jc w:val="center"/>
        <w:rPr>
          <w:rFonts w:ascii="Arkadia" w:hAnsi="Arkadia" w:cs="Times New Roman"/>
          <w:color w:val="7030A0"/>
          <w:sz w:val="24"/>
          <w:szCs w:val="24"/>
        </w:rPr>
      </w:pPr>
      <w:r w:rsidRPr="005916E5">
        <w:rPr>
          <w:rFonts w:ascii="Arkadia" w:hAnsi="Arkadia" w:cs="Times New Roman"/>
          <w:bCs/>
          <w:color w:val="7030A0"/>
          <w:sz w:val="24"/>
          <w:szCs w:val="24"/>
        </w:rPr>
        <w:t>Профилактика травматизма у детей раннего возраста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Профилактика детского травматизма является важной </w:t>
      </w:r>
      <w:proofErr w:type="gramStart"/>
      <w:r w:rsidRPr="00F76ACE">
        <w:rPr>
          <w:rFonts w:ascii="Times New Roman" w:hAnsi="Times New Roman" w:cs="Times New Roman"/>
          <w:color w:val="000000" w:themeColor="text1"/>
          <w:sz w:val="24"/>
          <w:szCs w:val="24"/>
        </w:rPr>
        <w:t>медико-социальной</w:t>
      </w:r>
      <w:proofErr w:type="gramEnd"/>
      <w:r w:rsidRPr="00F76ACE">
        <w:rPr>
          <w:rFonts w:ascii="Times New Roman" w:hAnsi="Times New Roman" w:cs="Times New Roman"/>
          <w:color w:val="000000" w:themeColor="text1"/>
          <w:sz w:val="24"/>
          <w:szCs w:val="24"/>
        </w:rPr>
        <w:t xml:space="preserve"> проблемой. Полученная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ожогов, стягивают суставы, ограничивая их подвижность. Недостаточная двигательная активность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пальцев вследствие ранения кисти ограничивает впоследствии выбор профессии. После сотрясения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мозга пострадавшие многие годы жалуются на головные боли, бессонницу, плохую память, невозможность сосредоточиться.</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Статистика неумолимо свидетельствует - маленькие дети чаще всего получают травму по вине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взрослых. Это сигнал нам, взрослым, о том, что при появлении в доме малыша, надо во многом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пересмотреть свое поведение. Так, открытые окна и балконные двери при некоторой потере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бдительности могут привести к трагическим последствиям, неубранные лекарства стать причиной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тяжелого отравления малыша, которого привлекают яркие этикетки и разноцветные таблетки. Травмы детей до 1 года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 xml:space="preserve">часто вызваны выпадением из коляски, падением с кровати, дивана, стула. В </w:t>
      </w:r>
      <w:proofErr w:type="gramStart"/>
      <w:r w:rsidRPr="00F76ACE">
        <w:rPr>
          <w:rFonts w:ascii="Times New Roman" w:hAnsi="Times New Roman" w:cs="Times New Roman"/>
          <w:color w:val="000000" w:themeColor="text1"/>
          <w:sz w:val="24"/>
          <w:szCs w:val="24"/>
        </w:rPr>
        <w:t>более старшем</w:t>
      </w:r>
      <w:proofErr w:type="gramEnd"/>
      <w:r w:rsidRPr="00F76ACE">
        <w:rPr>
          <w:rFonts w:ascii="Times New Roman" w:hAnsi="Times New Roman" w:cs="Times New Roman"/>
          <w:color w:val="000000" w:themeColor="text1"/>
          <w:sz w:val="24"/>
          <w:szCs w:val="24"/>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Родители должны создать для ребенка </w:t>
      </w:r>
      <w:proofErr w:type="spellStart"/>
      <w:r w:rsidRPr="00F76ACE">
        <w:rPr>
          <w:rFonts w:ascii="Times New Roman" w:hAnsi="Times New Roman" w:cs="Times New Roman"/>
          <w:color w:val="000000" w:themeColor="text1"/>
          <w:sz w:val="24"/>
          <w:szCs w:val="24"/>
        </w:rPr>
        <w:t>травмобезопасную</w:t>
      </w:r>
      <w:proofErr w:type="spellEnd"/>
      <w:r w:rsidRPr="00F76ACE">
        <w:rPr>
          <w:rFonts w:ascii="Times New Roman" w:hAnsi="Times New Roman" w:cs="Times New Roman"/>
          <w:color w:val="000000" w:themeColor="text1"/>
          <w:sz w:val="24"/>
          <w:szCs w:val="24"/>
        </w:rPr>
        <w:t xml:space="preserve"> среду пребывания. Например, дома следует устранить нагромождение мебели, закрепить люстры, книжные полки, картины, оградить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 xml:space="preserve">батареи центрального отопления, исключить возможность контакта ребенка с </w:t>
      </w:r>
      <w:proofErr w:type="spellStart"/>
      <w:r w:rsidRPr="00F76ACE">
        <w:rPr>
          <w:rFonts w:ascii="Times New Roman" w:hAnsi="Times New Roman" w:cs="Times New Roman"/>
          <w:color w:val="000000" w:themeColor="text1"/>
          <w:sz w:val="24"/>
          <w:szCs w:val="24"/>
        </w:rPr>
        <w:t>электророзеткой</w:t>
      </w:r>
      <w:proofErr w:type="spellEnd"/>
      <w:r w:rsidRPr="00F76ACE">
        <w:rPr>
          <w:rFonts w:ascii="Times New Roman" w:hAnsi="Times New Roman" w:cs="Times New Roman"/>
          <w:color w:val="000000" w:themeColor="text1"/>
          <w:sz w:val="24"/>
          <w:szCs w:val="24"/>
        </w:rPr>
        <w:t>, оголенным проводом.</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По недосмотру взрослых малыш может получить травму от контакта с огнем (печи, плиты, спички),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проверив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температуру воды. Маленький ребенок может обжечься и при использовании грелки, если температура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воды в ней превышает 40-60°С.</w:t>
      </w:r>
    </w:p>
    <w:p w:rsidR="00BA795B"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растение, ягоды, гриб.</w:t>
      </w:r>
    </w:p>
    <w:p w:rsidR="00F76ACE" w:rsidRPr="00F76ACE" w:rsidRDefault="00F76ACE" w:rsidP="00F76ACE">
      <w:pPr>
        <w:pStyle w:val="a4"/>
        <w:ind w:firstLine="851"/>
        <w:jc w:val="both"/>
        <w:rPr>
          <w:rFonts w:ascii="Times New Roman" w:hAnsi="Times New Roman" w:cs="Times New Roman"/>
          <w:color w:val="000000" w:themeColor="text1"/>
          <w:sz w:val="24"/>
          <w:szCs w:val="24"/>
        </w:rPr>
      </w:pPr>
    </w:p>
    <w:p w:rsidR="00BA795B" w:rsidRPr="00F76ACE" w:rsidRDefault="00F76ACE" w:rsidP="00F76ACE">
      <w:pPr>
        <w:pStyle w:val="a4"/>
        <w:ind w:firstLine="851"/>
        <w:jc w:val="both"/>
        <w:rPr>
          <w:rFonts w:ascii="Times New Roman" w:hAnsi="Times New Roman" w:cs="Times New Roman"/>
          <w:color w:val="000000" w:themeColor="text1"/>
          <w:sz w:val="24"/>
          <w:szCs w:val="24"/>
        </w:rPr>
      </w:pPr>
      <w:r>
        <w:rPr>
          <w:rFonts w:ascii="Barocco Initial" w:hAnsi="Barocco Initial" w:cs="Times New Roman"/>
          <w:iCs/>
          <w:noProof/>
          <w:color w:val="FF0000"/>
          <w:sz w:val="40"/>
          <w:szCs w:val="40"/>
          <w:lang w:eastAsia="ru-RU"/>
        </w:rPr>
        <w:lastRenderedPageBreak/>
        <w:drawing>
          <wp:anchor distT="0" distB="0" distL="114300" distR="114300" simplePos="0" relativeHeight="251662336" behindDoc="1" locked="0" layoutInCell="1" allowOverlap="1" wp14:anchorId="2BD01DAF" wp14:editId="6A0F9F7C">
            <wp:simplePos x="0" y="0"/>
            <wp:positionH relativeFrom="column">
              <wp:posOffset>-302895</wp:posOffset>
            </wp:positionH>
            <wp:positionV relativeFrom="paragraph">
              <wp:posOffset>-274320</wp:posOffset>
            </wp:positionV>
            <wp:extent cx="7381625" cy="100869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vector-border-pattern-png-clipart_1670776.jpg"/>
                    <pic:cNvPicPr/>
                  </pic:nvPicPr>
                  <pic:blipFill>
                    <a:blip r:embed="rId5">
                      <a:extLst>
                        <a:ext uri="{28A0092B-C50C-407E-A947-70E740481C1C}">
                          <a14:useLocalDpi xmlns:a14="http://schemas.microsoft.com/office/drawing/2010/main" val="0"/>
                        </a:ext>
                      </a:extLst>
                    </a:blip>
                    <a:stretch>
                      <a:fillRect/>
                    </a:stretch>
                  </pic:blipFill>
                  <pic:spPr>
                    <a:xfrm>
                      <a:off x="0" y="0"/>
                      <a:ext cx="7381625" cy="10086975"/>
                    </a:xfrm>
                    <a:prstGeom prst="rect">
                      <a:avLst/>
                    </a:prstGeom>
                  </pic:spPr>
                </pic:pic>
              </a:graphicData>
            </a:graphic>
            <wp14:sizeRelH relativeFrom="page">
              <wp14:pctWidth>0</wp14:pctWidth>
            </wp14:sizeRelH>
            <wp14:sizeRelV relativeFrom="page">
              <wp14:pctHeight>0</wp14:pctHeight>
            </wp14:sizeRelV>
          </wp:anchor>
        </w:drawing>
      </w:r>
      <w:r w:rsidR="00BA795B" w:rsidRPr="00F76ACE">
        <w:rPr>
          <w:rFonts w:ascii="Times New Roman" w:hAnsi="Times New Roman" w:cs="Times New Roman"/>
          <w:color w:val="000000" w:themeColor="text1"/>
          <w:sz w:val="24"/>
          <w:szCs w:val="24"/>
        </w:rPr>
        <w:t>У детей очень рано начинает проявляться стремление к самостоятельному удовлетворению своих </w:t>
      </w:r>
      <w:r w:rsidR="00BA795B" w:rsidRPr="00F76ACE">
        <w:rPr>
          <w:rStyle w:val="apple-converted-space"/>
          <w:rFonts w:ascii="Times New Roman" w:hAnsi="Times New Roman" w:cs="Times New Roman"/>
          <w:color w:val="000000" w:themeColor="text1"/>
          <w:sz w:val="24"/>
          <w:szCs w:val="24"/>
        </w:rPr>
        <w:t> </w:t>
      </w:r>
      <w:r w:rsidR="00BA795B" w:rsidRPr="00F76ACE">
        <w:rPr>
          <w:rFonts w:ascii="Times New Roman" w:hAnsi="Times New Roman" w:cs="Times New Roman"/>
          <w:color w:val="000000" w:themeColor="text1"/>
          <w:sz w:val="24"/>
          <w:szCs w:val="24"/>
        </w:rPr>
        <w:t>потребностей, к действиям без помощи взрослых. Однако отсутствие знаний об окружающей </w:t>
      </w:r>
      <w:r w:rsidR="00BA795B" w:rsidRPr="00F76ACE">
        <w:rPr>
          <w:rStyle w:val="apple-converted-space"/>
          <w:rFonts w:ascii="Times New Roman" w:hAnsi="Times New Roman" w:cs="Times New Roman"/>
          <w:color w:val="000000" w:themeColor="text1"/>
          <w:sz w:val="24"/>
          <w:szCs w:val="24"/>
        </w:rPr>
        <w:t> </w:t>
      </w:r>
      <w:r w:rsidR="00BA795B" w:rsidRPr="00F76ACE">
        <w:rPr>
          <w:rFonts w:ascii="Times New Roman" w:hAnsi="Times New Roman" w:cs="Times New Roman"/>
          <w:color w:val="000000" w:themeColor="text1"/>
          <w:sz w:val="24"/>
          <w:szCs w:val="24"/>
        </w:rPr>
        <w:t>обстановке и </w:t>
      </w:r>
      <w:r w:rsidR="00BA795B" w:rsidRPr="00F76ACE">
        <w:rPr>
          <w:rStyle w:val="apple-converted-space"/>
          <w:rFonts w:ascii="Times New Roman" w:hAnsi="Times New Roman" w:cs="Times New Roman"/>
          <w:color w:val="000000" w:themeColor="text1"/>
          <w:sz w:val="24"/>
          <w:szCs w:val="24"/>
        </w:rPr>
        <w:t> </w:t>
      </w:r>
      <w:r w:rsidR="00BA795B" w:rsidRPr="00F76ACE">
        <w:rPr>
          <w:rFonts w:ascii="Times New Roman" w:hAnsi="Times New Roman" w:cs="Times New Roman"/>
          <w:color w:val="000000" w:themeColor="text1"/>
          <w:sz w:val="24"/>
          <w:szCs w:val="24"/>
        </w:rPr>
        <w:t>собственного опыта служит причиной того, что они берутся выполнять действия, которые </w:t>
      </w:r>
      <w:r w:rsidR="00BA795B" w:rsidRPr="00F76ACE">
        <w:rPr>
          <w:rStyle w:val="apple-converted-space"/>
          <w:rFonts w:ascii="Times New Roman" w:hAnsi="Times New Roman" w:cs="Times New Roman"/>
          <w:color w:val="000000" w:themeColor="text1"/>
          <w:sz w:val="24"/>
          <w:szCs w:val="24"/>
        </w:rPr>
        <w:t> </w:t>
      </w:r>
      <w:r w:rsidR="00BA795B" w:rsidRPr="00F76ACE">
        <w:rPr>
          <w:rFonts w:ascii="Times New Roman" w:hAnsi="Times New Roman" w:cs="Times New Roman"/>
          <w:color w:val="000000" w:themeColor="text1"/>
          <w:sz w:val="24"/>
          <w:szCs w:val="24"/>
        </w:rPr>
        <w:t>еще не освоили в полной мере, которые для них еще слишком сложны, что и приводит к травме.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Родители должны как можно раньше начинать формирование у ребенка навыков безопасного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поведения, травматологической настороженности. Наилучшей формой такого воспитания являются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использовать для практического обучения детей правилам поведения на улицах города. С этой же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целью можно использовать картинки, книги.</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 предупреждении травм у детей существенное значение имеет уровень физического развития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ребенка. Хорошо физически развитые дети, ловкие, с хорошей координацией движений редко получают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травмы. Следовательно, занятия физическими упражнениями, подвижными играми, спортивными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развлечениями являются не только средством укрепления здоровья ребенка, но и одной из мер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профилактики травматизма.</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дети получили дома, в квартире, во дворе или саду. Повреждения при этом разнообразнее всего, но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самые опасные из них - это ожоги пламенем, химическими веществами и падение с высоты.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месте иглы, гвозди, лезвия бритв, могут привести к травме, а иногда и к смерти. Это же самое касается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Родители должны как можно раньше начинать формирование у ребенка навыков безопасного поведения, травматологической настороженности.</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Наилучшей формой такого воспитания являются игры, с помощью которых малыш лучше усваивает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необходимые навыки. Во время игр и занятий уже с 2 лет можно начинать обучать ребенка навыкам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пользования острыми и режущими предметами, правилам обращения с горячей посудой, жидкостью, пищей и др.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BA795B" w:rsidRPr="00F76ACE" w:rsidRDefault="00F76ACE" w:rsidP="00F76ACE">
      <w:pPr>
        <w:pStyle w:val="a4"/>
        <w:ind w:firstLine="851"/>
        <w:jc w:val="both"/>
        <w:rPr>
          <w:rFonts w:ascii="Times New Roman" w:hAnsi="Times New Roman" w:cs="Times New Roman"/>
          <w:color w:val="000000" w:themeColor="text1"/>
          <w:sz w:val="24"/>
          <w:szCs w:val="24"/>
        </w:rPr>
      </w:pPr>
      <w:r>
        <w:rPr>
          <w:rFonts w:ascii="Barocco Initial" w:hAnsi="Barocco Initial" w:cs="Times New Roman"/>
          <w:iCs/>
          <w:noProof/>
          <w:color w:val="FF0000"/>
          <w:sz w:val="40"/>
          <w:szCs w:val="40"/>
          <w:lang w:eastAsia="ru-RU"/>
        </w:rPr>
        <w:lastRenderedPageBreak/>
        <w:drawing>
          <wp:anchor distT="0" distB="0" distL="114300" distR="114300" simplePos="0" relativeHeight="251664384" behindDoc="1" locked="0" layoutInCell="1" allowOverlap="1" wp14:anchorId="2BD01DAF" wp14:editId="6A0F9F7C">
            <wp:simplePos x="0" y="0"/>
            <wp:positionH relativeFrom="column">
              <wp:posOffset>-245745</wp:posOffset>
            </wp:positionH>
            <wp:positionV relativeFrom="paragraph">
              <wp:posOffset>-255270</wp:posOffset>
            </wp:positionV>
            <wp:extent cx="7381625" cy="100869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vector-border-pattern-png-clipart_1670776.jpg"/>
                    <pic:cNvPicPr/>
                  </pic:nvPicPr>
                  <pic:blipFill>
                    <a:blip r:embed="rId5">
                      <a:extLst>
                        <a:ext uri="{28A0092B-C50C-407E-A947-70E740481C1C}">
                          <a14:useLocalDpi xmlns:a14="http://schemas.microsoft.com/office/drawing/2010/main" val="0"/>
                        </a:ext>
                      </a:extLst>
                    </a:blip>
                    <a:stretch>
                      <a:fillRect/>
                    </a:stretch>
                  </pic:blipFill>
                  <pic:spPr>
                    <a:xfrm>
                      <a:off x="0" y="0"/>
                      <a:ext cx="7381625" cy="10086975"/>
                    </a:xfrm>
                    <a:prstGeom prst="rect">
                      <a:avLst/>
                    </a:prstGeom>
                  </pic:spPr>
                </pic:pic>
              </a:graphicData>
            </a:graphic>
            <wp14:sizeRelH relativeFrom="page">
              <wp14:pctWidth>0</wp14:pctWidth>
            </wp14:sizeRelH>
            <wp14:sizeRelV relativeFrom="page">
              <wp14:pctHeight>0</wp14:pctHeight>
            </wp14:sizeRelV>
          </wp:anchor>
        </w:drawing>
      </w:r>
      <w:r w:rsidR="00BA795B" w:rsidRPr="00F76ACE">
        <w:rPr>
          <w:rFonts w:ascii="Times New Roman" w:hAnsi="Times New Roman" w:cs="Times New Roman"/>
          <w:color w:val="000000" w:themeColor="text1"/>
          <w:sz w:val="24"/>
          <w:szCs w:val="24"/>
        </w:rPr>
        <w:t xml:space="preserve">Зная наиболее частые причины травм и несчастных случаев, родители должны создать для ребенка </w:t>
      </w:r>
      <w:proofErr w:type="spellStart"/>
      <w:r w:rsidR="00BA795B" w:rsidRPr="00F76ACE">
        <w:rPr>
          <w:rFonts w:ascii="Times New Roman" w:hAnsi="Times New Roman" w:cs="Times New Roman"/>
          <w:color w:val="000000" w:themeColor="text1"/>
          <w:sz w:val="24"/>
          <w:szCs w:val="24"/>
        </w:rPr>
        <w:t>травмобезопасную</w:t>
      </w:r>
      <w:proofErr w:type="spellEnd"/>
      <w:r w:rsidR="00BA795B" w:rsidRPr="00F76ACE">
        <w:rPr>
          <w:rFonts w:ascii="Times New Roman" w:hAnsi="Times New Roman" w:cs="Times New Roman"/>
          <w:color w:val="000000" w:themeColor="text1"/>
          <w:sz w:val="24"/>
          <w:szCs w:val="24"/>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w:t>
      </w:r>
      <w:r w:rsidR="00BA795B" w:rsidRPr="00F76ACE">
        <w:rPr>
          <w:rStyle w:val="apple-converted-space"/>
          <w:rFonts w:ascii="Times New Roman" w:hAnsi="Times New Roman" w:cs="Times New Roman"/>
          <w:color w:val="000000" w:themeColor="text1"/>
          <w:sz w:val="24"/>
          <w:szCs w:val="24"/>
        </w:rPr>
        <w:t> </w:t>
      </w:r>
      <w:r w:rsidR="00BA795B" w:rsidRPr="00F76ACE">
        <w:rPr>
          <w:rFonts w:ascii="Times New Roman" w:hAnsi="Times New Roman" w:cs="Times New Roman"/>
          <w:color w:val="000000" w:themeColor="text1"/>
          <w:sz w:val="24"/>
          <w:szCs w:val="24"/>
        </w:rPr>
        <w:t xml:space="preserve">возможность контакта ребенка с </w:t>
      </w:r>
      <w:proofErr w:type="spellStart"/>
      <w:r w:rsidR="00BA795B" w:rsidRPr="00F76ACE">
        <w:rPr>
          <w:rFonts w:ascii="Times New Roman" w:hAnsi="Times New Roman" w:cs="Times New Roman"/>
          <w:color w:val="000000" w:themeColor="text1"/>
          <w:sz w:val="24"/>
          <w:szCs w:val="24"/>
        </w:rPr>
        <w:t>электророзеткой</w:t>
      </w:r>
      <w:proofErr w:type="spellEnd"/>
      <w:r w:rsidR="00BA795B" w:rsidRPr="00F76ACE">
        <w:rPr>
          <w:rFonts w:ascii="Times New Roman" w:hAnsi="Times New Roman" w:cs="Times New Roman"/>
          <w:color w:val="000000" w:themeColor="text1"/>
          <w:sz w:val="24"/>
          <w:szCs w:val="24"/>
        </w:rPr>
        <w:t>, оголенным проводом.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родителей на улице, в транспорте, дома.</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развлечениями являются не только средством укрепления здоровья ребенка, но и одной из мер профилактики травматизма.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477043" w:rsidRDefault="00BA795B" w:rsidP="00F76ACE">
      <w:pPr>
        <w:pStyle w:val="a4"/>
        <w:jc w:val="center"/>
        <w:rPr>
          <w:rFonts w:ascii="Arkadia" w:hAnsi="Arkadia" w:cs="Times New Roman"/>
          <w:color w:val="7030A0"/>
          <w:sz w:val="24"/>
          <w:szCs w:val="24"/>
        </w:rPr>
      </w:pPr>
      <w:r w:rsidRPr="00477043">
        <w:rPr>
          <w:rFonts w:ascii="Arkadia" w:hAnsi="Arkadia" w:cs="Times New Roman"/>
          <w:bCs/>
          <w:color w:val="7030A0"/>
          <w:sz w:val="24"/>
          <w:szCs w:val="24"/>
        </w:rPr>
        <w:t>Профилактика травматизма у детей дошкольного и школьного возраста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F76ACE" w:rsidRDefault="00BA795B" w:rsidP="00F76ACE">
      <w:pPr>
        <w:pStyle w:val="a4"/>
        <w:ind w:firstLine="851"/>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Детский травматизм и его предупреждение - очень важная и серьезная проблема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Несмотря на большое разнообразие травм у детей, причины, вызывающие их, типичны. Прежде всего, это </w:t>
      </w:r>
      <w:proofErr w:type="spellStart"/>
      <w:r w:rsidRPr="00F76ACE">
        <w:rPr>
          <w:rFonts w:ascii="Times New Roman" w:hAnsi="Times New Roman" w:cs="Times New Roman"/>
          <w:color w:val="000000" w:themeColor="text1"/>
          <w:sz w:val="24"/>
          <w:szCs w:val="24"/>
        </w:rPr>
        <w:t>неблагоустроенность</w:t>
      </w:r>
      <w:proofErr w:type="spellEnd"/>
      <w:r w:rsidRPr="00F76ACE">
        <w:rPr>
          <w:rFonts w:ascii="Times New Roman" w:hAnsi="Times New Roman" w:cs="Times New Roman"/>
          <w:color w:val="000000" w:themeColor="text1"/>
          <w:sz w:val="24"/>
          <w:szCs w:val="24"/>
        </w:rPr>
        <w:t xml:space="preserve"> внешней среды, халатность, недосмотр взрослых, неосторожное, неправильное поведение ребенка в быту, на улице, во время игр, занятий </w:t>
      </w:r>
      <w:proofErr w:type="spellStart"/>
      <w:r w:rsidRPr="00F76ACE">
        <w:rPr>
          <w:rFonts w:ascii="Times New Roman" w:hAnsi="Times New Roman" w:cs="Times New Roman"/>
          <w:color w:val="000000" w:themeColor="text1"/>
          <w:sz w:val="24"/>
          <w:szCs w:val="24"/>
        </w:rPr>
        <w:t>спортом</w:t>
      </w:r>
      <w:proofErr w:type="gramStart"/>
      <w:r w:rsidRPr="00F76ACE">
        <w:rPr>
          <w:rFonts w:ascii="Times New Roman" w:hAnsi="Times New Roman" w:cs="Times New Roman"/>
          <w:color w:val="000000" w:themeColor="text1"/>
          <w:sz w:val="24"/>
          <w:szCs w:val="24"/>
        </w:rPr>
        <w:t>.Р</w:t>
      </w:r>
      <w:proofErr w:type="gramEnd"/>
      <w:r w:rsidRPr="00F76ACE">
        <w:rPr>
          <w:rFonts w:ascii="Times New Roman" w:hAnsi="Times New Roman" w:cs="Times New Roman"/>
          <w:color w:val="000000" w:themeColor="text1"/>
          <w:sz w:val="24"/>
          <w:szCs w:val="24"/>
        </w:rPr>
        <w:t>абота</w:t>
      </w:r>
      <w:proofErr w:type="spellEnd"/>
      <w:r w:rsidRPr="00F76ACE">
        <w:rPr>
          <w:rFonts w:ascii="Times New Roman" w:hAnsi="Times New Roman" w:cs="Times New Roman"/>
          <w:color w:val="000000" w:themeColor="text1"/>
          <w:sz w:val="24"/>
          <w:szCs w:val="24"/>
        </w:rPr>
        <w:t xml:space="preserve"> по предупреждению травматизма это:</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1) устранение </w:t>
      </w:r>
      <w:proofErr w:type="spellStart"/>
      <w:r w:rsidRPr="00F76ACE">
        <w:rPr>
          <w:rFonts w:ascii="Times New Roman" w:hAnsi="Times New Roman" w:cs="Times New Roman"/>
          <w:color w:val="000000" w:themeColor="text1"/>
          <w:sz w:val="24"/>
          <w:szCs w:val="24"/>
        </w:rPr>
        <w:t>травмоопасных</w:t>
      </w:r>
      <w:proofErr w:type="spellEnd"/>
      <w:r w:rsidRPr="00F76ACE">
        <w:rPr>
          <w:rFonts w:ascii="Times New Roman" w:hAnsi="Times New Roman" w:cs="Times New Roman"/>
          <w:color w:val="000000" w:themeColor="text1"/>
          <w:sz w:val="24"/>
          <w:szCs w:val="24"/>
        </w:rPr>
        <w:t xml:space="preserve"> ситуаций;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2) систематическое обучение детей основам профилактики травматизма. Важно при этом не развить у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ребенка чувства робости и страха, а, наоборот, внушить ему, что опасности можно избежать, если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вести себя правильно.</w:t>
      </w:r>
    </w:p>
    <w:p w:rsidR="00BA795B" w:rsidRPr="00F76ACE" w:rsidRDefault="00BA795B" w:rsidP="00F76ACE">
      <w:pPr>
        <w:pStyle w:val="a4"/>
        <w:jc w:val="both"/>
        <w:rPr>
          <w:rFonts w:ascii="Times New Roman" w:hAnsi="Times New Roman" w:cs="Times New Roman"/>
          <w:color w:val="000000" w:themeColor="text1"/>
          <w:sz w:val="24"/>
          <w:szCs w:val="24"/>
        </w:rPr>
      </w:pPr>
      <w:bookmarkStart w:id="0" w:name="_GoBack"/>
      <w:bookmarkEnd w:id="0"/>
    </w:p>
    <w:p w:rsidR="00BA795B" w:rsidRPr="00F76ACE" w:rsidRDefault="00BA795B" w:rsidP="00F76ACE">
      <w:pPr>
        <w:pStyle w:val="a4"/>
        <w:jc w:val="both"/>
        <w:rPr>
          <w:rFonts w:ascii="Times New Roman" w:hAnsi="Times New Roman" w:cs="Times New Roman"/>
          <w:b/>
          <w:i/>
          <w:color w:val="000000" w:themeColor="text1"/>
          <w:sz w:val="24"/>
          <w:szCs w:val="24"/>
        </w:rPr>
      </w:pPr>
      <w:r w:rsidRPr="00F76ACE">
        <w:rPr>
          <w:rFonts w:ascii="Times New Roman" w:hAnsi="Times New Roman" w:cs="Times New Roman"/>
          <w:color w:val="000000" w:themeColor="text1"/>
          <w:sz w:val="24"/>
          <w:szCs w:val="24"/>
        </w:rPr>
        <w:t xml:space="preserve">Наиболее часто встречающийся </w:t>
      </w:r>
      <w:r w:rsidRPr="00F76ACE">
        <w:rPr>
          <w:rFonts w:ascii="Times New Roman" w:hAnsi="Times New Roman" w:cs="Times New Roman"/>
          <w:b/>
          <w:i/>
          <w:color w:val="000000" w:themeColor="text1"/>
          <w:sz w:val="24"/>
          <w:szCs w:val="24"/>
        </w:rPr>
        <w:t>травматизм у детей -</w:t>
      </w:r>
      <w:r w:rsidRPr="00F76ACE">
        <w:rPr>
          <w:rFonts w:ascii="Times New Roman" w:hAnsi="Times New Roman" w:cs="Times New Roman"/>
          <w:color w:val="000000" w:themeColor="text1"/>
          <w:sz w:val="24"/>
          <w:szCs w:val="24"/>
        </w:rPr>
        <w:t xml:space="preserve"> </w:t>
      </w:r>
      <w:r w:rsidRPr="00F76ACE">
        <w:rPr>
          <w:rFonts w:ascii="Times New Roman" w:hAnsi="Times New Roman" w:cs="Times New Roman"/>
          <w:b/>
          <w:i/>
          <w:color w:val="000000" w:themeColor="text1"/>
          <w:sz w:val="24"/>
          <w:szCs w:val="24"/>
        </w:rPr>
        <w:t>бытовой:</w:t>
      </w:r>
    </w:p>
    <w:p w:rsidR="00544A78" w:rsidRPr="00F76ACE" w:rsidRDefault="00544A78" w:rsidP="00F76ACE">
      <w:pPr>
        <w:pStyle w:val="a4"/>
        <w:jc w:val="both"/>
        <w:rPr>
          <w:rFonts w:ascii="Times New Roman" w:hAnsi="Times New Roman" w:cs="Times New Roman"/>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ожог от горячей плиты, посуды, пищи, кипятка, пара, утюга, других электроприборов и открытого огня;</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падение с кровати, окна, стола и ступенек;</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удушье от мелких предметов (монет, пуговиц, гаек и др.);</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отравление бытовыми химическими веществами (инсектицидами, моющими жидкостями, отбеливателями и др.);</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поражение электрическим током от неисправных электроприборов, обнаженных проводов, от </w:t>
      </w:r>
      <w:r w:rsidRPr="00F76ACE">
        <w:rPr>
          <w:rStyle w:val="apple-converted-space"/>
          <w:rFonts w:ascii="Times New Roman" w:hAnsi="Times New Roman" w:cs="Times New Roman"/>
          <w:color w:val="000000" w:themeColor="text1"/>
          <w:sz w:val="24"/>
          <w:szCs w:val="24"/>
        </w:rPr>
        <w:t> </w:t>
      </w:r>
      <w:proofErr w:type="spellStart"/>
      <w:r w:rsidRPr="00F76ACE">
        <w:rPr>
          <w:rFonts w:ascii="Times New Roman" w:hAnsi="Times New Roman" w:cs="Times New Roman"/>
          <w:color w:val="000000" w:themeColor="text1"/>
          <w:sz w:val="24"/>
          <w:szCs w:val="24"/>
        </w:rPr>
        <w:t>втыкания</w:t>
      </w:r>
      <w:proofErr w:type="spellEnd"/>
      <w:r w:rsidRPr="00F76ACE">
        <w:rPr>
          <w:rFonts w:ascii="Times New Roman" w:hAnsi="Times New Roman" w:cs="Times New Roman"/>
          <w:color w:val="000000" w:themeColor="text1"/>
          <w:sz w:val="24"/>
          <w:szCs w:val="24"/>
        </w:rPr>
        <w:t xml:space="preserve"> игл, ножей и других металлических предметов в розетки и настенную проводку.</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Падение - также распространенная причина ушибов, переломов костей и серьезных травм головы Их можно предотвратить, </w:t>
      </w:r>
      <w:proofErr w:type="spellStart"/>
      <w:r w:rsidRPr="00F76ACE">
        <w:rPr>
          <w:rFonts w:ascii="Times New Roman" w:hAnsi="Times New Roman" w:cs="Times New Roman"/>
          <w:color w:val="000000" w:themeColor="text1"/>
          <w:sz w:val="24"/>
          <w:szCs w:val="24"/>
        </w:rPr>
        <w:t>если</w:t>
      </w:r>
      <w:proofErr w:type="gramStart"/>
      <w:r w:rsidRPr="00F76ACE">
        <w:rPr>
          <w:rFonts w:ascii="Times New Roman" w:hAnsi="Times New Roman" w:cs="Times New Roman"/>
          <w:color w:val="000000" w:themeColor="text1"/>
          <w:sz w:val="24"/>
          <w:szCs w:val="24"/>
        </w:rPr>
        <w:t>:н</w:t>
      </w:r>
      <w:proofErr w:type="gramEnd"/>
      <w:r w:rsidRPr="00F76ACE">
        <w:rPr>
          <w:rFonts w:ascii="Times New Roman" w:hAnsi="Times New Roman" w:cs="Times New Roman"/>
          <w:color w:val="000000" w:themeColor="text1"/>
          <w:sz w:val="24"/>
          <w:szCs w:val="24"/>
        </w:rPr>
        <w:t>е</w:t>
      </w:r>
      <w:proofErr w:type="spellEnd"/>
      <w:r w:rsidRPr="00F76ACE">
        <w:rPr>
          <w:rFonts w:ascii="Times New Roman" w:hAnsi="Times New Roman" w:cs="Times New Roman"/>
          <w:color w:val="000000" w:themeColor="text1"/>
          <w:sz w:val="24"/>
          <w:szCs w:val="24"/>
        </w:rPr>
        <w:t xml:space="preserve"> разрешать детям лазить в опасных местах; устанавливать ограждения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на ступеньках, окнах и балконах.</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Разбитое стекло может стать причиной порезов, потери крови и заражения. Предметы из стекла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необходимо держать подальше от детей и младенцев. Нужно учить маленьких детей не прикасаться к разбитому стеклу.</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F76ACE" w:rsidRDefault="00BA795B" w:rsidP="00F76ACE">
      <w:pPr>
        <w:pStyle w:val="a4"/>
        <w:ind w:firstLine="284"/>
        <w:jc w:val="center"/>
        <w:rPr>
          <w:rFonts w:ascii="a_MachinaNovaBrk" w:hAnsi="a_MachinaNovaBrk" w:cs="Times New Roman"/>
          <w:bCs/>
          <w:color w:val="00B050"/>
          <w:sz w:val="32"/>
          <w:szCs w:val="32"/>
          <w14:shadow w14:blurRad="114300" w14:dist="0" w14:dir="0" w14:sx="0" w14:sy="0" w14:kx="0" w14:ky="0" w14:algn="none">
            <w14:srgbClr w14:val="000000"/>
          </w14:shadow>
        </w:rPr>
      </w:pPr>
      <w:r w:rsidRPr="00F76ACE">
        <w:rPr>
          <w:rFonts w:ascii="a_MachinaNovaBrk" w:hAnsi="a_MachinaNovaBrk" w:cs="Times New Roman"/>
          <w:bCs/>
          <w:color w:val="00B050"/>
          <w:sz w:val="32"/>
          <w:szCs w:val="32"/>
          <w14:shadow w14:blurRad="114300" w14:dist="0" w14:dir="0" w14:sx="0" w14:sy="0" w14:kx="0" w14:ky="0" w14:algn="none">
            <w14:srgbClr w14:val="000000"/>
          </w14:shadow>
        </w:rPr>
        <w:t>Травматизм на дороге</w:t>
      </w:r>
    </w:p>
    <w:p w:rsidR="00C8061A" w:rsidRPr="00F76ACE" w:rsidRDefault="00C8061A" w:rsidP="00F76ACE">
      <w:pPr>
        <w:pStyle w:val="a4"/>
        <w:ind w:firstLine="851"/>
        <w:rPr>
          <w:rFonts w:ascii="Times New Roman" w:hAnsi="Times New Roman" w:cs="Times New Roman"/>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w:t>
      </w:r>
    </w:p>
    <w:p w:rsidR="00F76ACE" w:rsidRDefault="00F76ACE" w:rsidP="00F76ACE">
      <w:pPr>
        <w:pStyle w:val="a4"/>
        <w:jc w:val="both"/>
        <w:rPr>
          <w:rFonts w:ascii="Times New Roman" w:hAnsi="Times New Roman" w:cs="Times New Roman"/>
          <w:color w:val="000000" w:themeColor="text1"/>
          <w:sz w:val="24"/>
          <w:szCs w:val="24"/>
        </w:rPr>
      </w:pPr>
    </w:p>
    <w:p w:rsidR="00F76ACE" w:rsidRDefault="00F76ACE" w:rsidP="00F76ACE">
      <w:pPr>
        <w:pStyle w:val="a4"/>
        <w:jc w:val="both"/>
        <w:rPr>
          <w:rFonts w:ascii="Times New Roman" w:hAnsi="Times New Roman" w:cs="Times New Roman"/>
          <w:color w:val="000000" w:themeColor="text1"/>
          <w:sz w:val="24"/>
          <w:szCs w:val="24"/>
        </w:rPr>
      </w:pPr>
      <w:r>
        <w:rPr>
          <w:rFonts w:ascii="Barocco Initial" w:hAnsi="Barocco Initial" w:cs="Times New Roman"/>
          <w:iCs/>
          <w:noProof/>
          <w:color w:val="FF0000"/>
          <w:sz w:val="40"/>
          <w:szCs w:val="40"/>
          <w:lang w:eastAsia="ru-RU"/>
        </w:rPr>
        <w:lastRenderedPageBreak/>
        <w:drawing>
          <wp:anchor distT="0" distB="0" distL="114300" distR="114300" simplePos="0" relativeHeight="251666432" behindDoc="1" locked="0" layoutInCell="1" allowOverlap="1" wp14:anchorId="25D8834A" wp14:editId="7E31631E">
            <wp:simplePos x="0" y="0"/>
            <wp:positionH relativeFrom="column">
              <wp:posOffset>-283845</wp:posOffset>
            </wp:positionH>
            <wp:positionV relativeFrom="paragraph">
              <wp:posOffset>-289560</wp:posOffset>
            </wp:positionV>
            <wp:extent cx="7381240" cy="100869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vector-border-pattern-png-clipart_1670776.jpg"/>
                    <pic:cNvPicPr/>
                  </pic:nvPicPr>
                  <pic:blipFill>
                    <a:blip r:embed="rId5">
                      <a:extLst>
                        <a:ext uri="{28A0092B-C50C-407E-A947-70E740481C1C}">
                          <a14:useLocalDpi xmlns:a14="http://schemas.microsoft.com/office/drawing/2010/main" val="0"/>
                        </a:ext>
                      </a:extLst>
                    </a:blip>
                    <a:stretch>
                      <a:fillRect/>
                    </a:stretch>
                  </pic:blipFill>
                  <pic:spPr>
                    <a:xfrm>
                      <a:off x="0" y="0"/>
                      <a:ext cx="7381240" cy="10086975"/>
                    </a:xfrm>
                    <a:prstGeom prst="rect">
                      <a:avLst/>
                    </a:prstGeom>
                  </pic:spPr>
                </pic:pic>
              </a:graphicData>
            </a:graphic>
            <wp14:sizeRelH relativeFrom="page">
              <wp14:pctWidth>0</wp14:pctWidth>
            </wp14:sizeRelH>
            <wp14:sizeRelV relativeFrom="page">
              <wp14:pctHeight>0</wp14:pctHeight>
            </wp14:sizeRelV>
          </wp:anchor>
        </w:drawing>
      </w:r>
    </w:p>
    <w:p w:rsidR="00BA795B" w:rsidRPr="00F76ACE" w:rsidRDefault="00BA795B" w:rsidP="00F76ACE">
      <w:pPr>
        <w:pStyle w:val="a4"/>
        <w:jc w:val="both"/>
        <w:rPr>
          <w:rFonts w:ascii="Times New Roman" w:hAnsi="Times New Roman" w:cs="Times New Roman"/>
          <w:color w:val="000000" w:themeColor="text1"/>
          <w:sz w:val="24"/>
          <w:szCs w:val="24"/>
        </w:rPr>
      </w:pPr>
      <w:proofErr w:type="gramStart"/>
      <w:r w:rsidRPr="00F76ACE">
        <w:rPr>
          <w:rFonts w:ascii="Times New Roman" w:hAnsi="Times New Roman" w:cs="Times New Roman"/>
          <w:color w:val="000000" w:themeColor="text1"/>
          <w:sz w:val="24"/>
          <w:szCs w:val="24"/>
        </w:rPr>
        <w:t>транспортных средств на дороге нет; переходя дорогу, держаться за руку взрослого или ребенка старшего возраста; идти, но ни в коем случае не бежать; переходить дорогу только в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перпендикуляру к оси, а не по диагонали;</w:t>
      </w:r>
      <w:proofErr w:type="gramEnd"/>
      <w:r w:rsidRPr="00F76ACE">
        <w:rPr>
          <w:rFonts w:ascii="Times New Roman" w:hAnsi="Times New Roman" w:cs="Times New Roman"/>
          <w:color w:val="000000" w:themeColor="text1"/>
          <w:sz w:val="24"/>
          <w:szCs w:val="24"/>
        </w:rPr>
        <w:t xml:space="preserve"> если транспортный поток застал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на середине дороги, следует остановиться и не паниковать; детям нельзя играть возле дороги, особенно с мячом. Во избежание несчастных случаев детей нужно учить ходить по тротуарам лицом к автомобильному движению.</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При перевозке ребенка в автомобиле, необходимо использовать специальное кресло и ремни безопасности, ребенка надо посадить сзади и справа.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544A78" w:rsidRPr="00F76ACE" w:rsidRDefault="00544A78" w:rsidP="00F76ACE">
      <w:pPr>
        <w:pStyle w:val="a4"/>
        <w:ind w:firstLine="851"/>
        <w:jc w:val="both"/>
        <w:rPr>
          <w:rFonts w:ascii="Times New Roman" w:hAnsi="Times New Roman" w:cs="Times New Roman"/>
          <w:b/>
          <w:bCs/>
          <w:i/>
          <w:color w:val="000000" w:themeColor="text1"/>
          <w:sz w:val="24"/>
          <w:szCs w:val="24"/>
        </w:rPr>
      </w:pPr>
    </w:p>
    <w:p w:rsidR="00544A78" w:rsidRPr="00F76ACE" w:rsidRDefault="00544A78" w:rsidP="00F76ACE">
      <w:pPr>
        <w:pStyle w:val="a4"/>
        <w:ind w:firstLine="851"/>
        <w:jc w:val="both"/>
        <w:rPr>
          <w:rFonts w:ascii="Times New Roman" w:hAnsi="Times New Roman" w:cs="Times New Roman"/>
          <w:b/>
          <w:bCs/>
          <w:i/>
          <w:color w:val="000000" w:themeColor="text1"/>
          <w:sz w:val="24"/>
          <w:szCs w:val="24"/>
        </w:rPr>
      </w:pPr>
    </w:p>
    <w:p w:rsidR="00BA795B" w:rsidRPr="00F76ACE" w:rsidRDefault="00BA795B" w:rsidP="00F76ACE">
      <w:pPr>
        <w:pStyle w:val="a4"/>
        <w:ind w:firstLine="284"/>
        <w:jc w:val="center"/>
        <w:rPr>
          <w:rFonts w:ascii="a_MachinaNovaBrk" w:hAnsi="a_MachinaNovaBrk" w:cs="Times New Roman"/>
          <w:bCs/>
          <w:color w:val="00B050"/>
          <w:sz w:val="32"/>
          <w:szCs w:val="32"/>
          <w14:shadow w14:blurRad="114300" w14:dist="0" w14:dir="0" w14:sx="0" w14:sy="0" w14:kx="0" w14:ky="0" w14:algn="none">
            <w14:srgbClr w14:val="000000"/>
          </w14:shadow>
        </w:rPr>
      </w:pPr>
      <w:r w:rsidRPr="00F76ACE">
        <w:rPr>
          <w:rFonts w:ascii="a_MachinaNovaBrk" w:hAnsi="a_MachinaNovaBrk" w:cs="Times New Roman"/>
          <w:bCs/>
          <w:color w:val="00B050"/>
          <w:sz w:val="32"/>
          <w:szCs w:val="32"/>
          <w14:shadow w14:blurRad="114300" w14:dist="0" w14:dir="0" w14:sx="0" w14:sy="0" w14:kx="0" w14:ky="0" w14:algn="none">
            <w14:srgbClr w14:val="000000"/>
          </w14:shadow>
        </w:rPr>
        <w:t>Водный травматизм</w:t>
      </w:r>
    </w:p>
    <w:p w:rsidR="00C8061A" w:rsidRPr="00F76ACE" w:rsidRDefault="00C8061A" w:rsidP="00F76ACE">
      <w:pPr>
        <w:pStyle w:val="a4"/>
        <w:ind w:firstLine="851"/>
        <w:jc w:val="both"/>
        <w:rPr>
          <w:rFonts w:ascii="Times New Roman" w:hAnsi="Times New Roman" w:cs="Times New Roman"/>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xml:space="preserve">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w:t>
      </w:r>
      <w:proofErr w:type="spellStart"/>
      <w:r w:rsidRPr="00F76ACE">
        <w:rPr>
          <w:rFonts w:ascii="Times New Roman" w:hAnsi="Times New Roman" w:cs="Times New Roman"/>
          <w:color w:val="000000" w:themeColor="text1"/>
          <w:sz w:val="24"/>
          <w:szCs w:val="24"/>
        </w:rPr>
        <w:t>т.ч</w:t>
      </w:r>
      <w:proofErr w:type="spellEnd"/>
      <w:r w:rsidRPr="00F76ACE">
        <w:rPr>
          <w:rFonts w:ascii="Times New Roman" w:hAnsi="Times New Roman" w:cs="Times New Roman"/>
          <w:color w:val="000000" w:themeColor="text1"/>
          <w:sz w:val="24"/>
          <w:szCs w:val="24"/>
        </w:rPr>
        <w:t>. - в ванной. Нужно закрывать колодцы, ванны, ведра с водой.</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Ребенка нужно учить плавать, начиная с раннего возраста.</w:t>
      </w:r>
    </w:p>
    <w:p w:rsidR="00BA795B" w:rsidRPr="00F76ACE" w:rsidRDefault="00BA795B" w:rsidP="00F76ACE">
      <w:pPr>
        <w:pStyle w:val="a4"/>
        <w:ind w:firstLine="284"/>
        <w:jc w:val="center"/>
        <w:rPr>
          <w:rFonts w:ascii="a_MachinaNovaBrk" w:hAnsi="a_MachinaNovaBrk" w:cs="Times New Roman"/>
          <w:color w:val="00B050"/>
          <w:sz w:val="32"/>
          <w:szCs w:val="32"/>
          <w14:shadow w14:blurRad="114300" w14:dist="0" w14:dir="0" w14:sx="0" w14:sy="0" w14:kx="0" w14:ky="0" w14:algn="none">
            <w14:srgbClr w14:val="000000"/>
          </w14:shadow>
        </w:rPr>
      </w:pPr>
    </w:p>
    <w:p w:rsidR="00BA795B" w:rsidRPr="00F76ACE" w:rsidRDefault="00BA795B" w:rsidP="00F76ACE">
      <w:pPr>
        <w:pStyle w:val="a4"/>
        <w:ind w:firstLine="284"/>
        <w:jc w:val="center"/>
        <w:rPr>
          <w:rFonts w:ascii="a_MachinaNovaBrk" w:hAnsi="a_MachinaNovaBrk" w:cs="Times New Roman"/>
          <w:color w:val="00B050"/>
          <w:sz w:val="32"/>
          <w:szCs w:val="32"/>
          <w14:shadow w14:blurRad="114300" w14:dist="0" w14:dir="0" w14:sx="0" w14:sy="0" w14:kx="0" w14:ky="0" w14:algn="none">
            <w14:srgbClr w14:val="000000"/>
          </w14:shadow>
        </w:rPr>
      </w:pPr>
      <w:r w:rsidRPr="00F76ACE">
        <w:rPr>
          <w:rFonts w:ascii="a_MachinaNovaBrk" w:hAnsi="a_MachinaNovaBrk" w:cs="Times New Roman"/>
          <w:bCs/>
          <w:color w:val="00B050"/>
          <w:sz w:val="32"/>
          <w:szCs w:val="32"/>
          <w14:shadow w14:blurRad="114300" w14:dist="0" w14:dir="0" w14:sx="0" w14:sy="0" w14:kx="0" w14:ky="0" w14:algn="none">
            <w14:srgbClr w14:val="000000"/>
          </w14:shadow>
        </w:rPr>
        <w:t>Ожоги</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Ожогов можно избежать, если:</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держать детей подальше от горячей плиты, пищи и утюга;</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устанавливать плиты достаточно высоко или откручивать ручки конфорок, чтобы дети не могли до них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достать;</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держать детей подальше от открытого огня, пламени свечи, костров, взрывов петард;</w:t>
      </w:r>
    </w:p>
    <w:p w:rsidR="00BA795B" w:rsidRPr="00F76ACE" w:rsidRDefault="00BA795B" w:rsidP="00F76ACE">
      <w:pPr>
        <w:pStyle w:val="a4"/>
        <w:jc w:val="both"/>
        <w:rPr>
          <w:rFonts w:ascii="Times New Roman" w:hAnsi="Times New Roman" w:cs="Times New Roman"/>
          <w:color w:val="000000" w:themeColor="text1"/>
          <w:sz w:val="24"/>
          <w:szCs w:val="24"/>
        </w:rPr>
      </w:pPr>
      <w:proofErr w:type="gramStart"/>
      <w:r w:rsidRPr="00F76ACE">
        <w:rPr>
          <w:rFonts w:ascii="Times New Roman" w:hAnsi="Times New Roman" w:cs="Times New Roman"/>
          <w:color w:val="000000" w:themeColor="text1"/>
          <w:sz w:val="24"/>
          <w:szCs w:val="24"/>
        </w:rPr>
        <w:t>- 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F76ACE" w:rsidRDefault="00BA795B" w:rsidP="00F76ACE">
      <w:pPr>
        <w:pStyle w:val="a4"/>
        <w:ind w:firstLine="284"/>
        <w:jc w:val="center"/>
        <w:rPr>
          <w:rFonts w:ascii="a_MachinaNovaBrk" w:hAnsi="a_MachinaNovaBrk" w:cs="Times New Roman"/>
          <w:bCs/>
          <w:color w:val="00B050"/>
          <w:sz w:val="32"/>
          <w:szCs w:val="32"/>
          <w14:shadow w14:blurRad="114300" w14:dist="0" w14:dir="0" w14:sx="0" w14:sy="0" w14:kx="0" w14:ky="0" w14:algn="none">
            <w14:srgbClr w14:val="000000"/>
          </w14:shadow>
        </w:rPr>
      </w:pPr>
      <w:r w:rsidRPr="00F76ACE">
        <w:rPr>
          <w:rFonts w:ascii="a_MachinaNovaBrk" w:hAnsi="a_MachinaNovaBrk" w:cs="Times New Roman"/>
          <w:bCs/>
          <w:color w:val="00B050"/>
          <w:sz w:val="32"/>
          <w:szCs w:val="32"/>
          <w14:shadow w14:blurRad="114300" w14:dist="0" w14:dir="0" w14:sx="0" w14:sy="0" w14:kx="0" w14:ky="0" w14:algn="none">
            <w14:srgbClr w14:val="000000"/>
          </w14:shadow>
        </w:rPr>
        <w:t>Удушье от малых предметов</w:t>
      </w:r>
    </w:p>
    <w:p w:rsidR="00C8061A" w:rsidRPr="00F76ACE" w:rsidRDefault="00C8061A" w:rsidP="00F76ACE">
      <w:pPr>
        <w:pStyle w:val="a4"/>
        <w:ind w:firstLine="851"/>
        <w:jc w:val="both"/>
        <w:rPr>
          <w:rFonts w:ascii="Times New Roman" w:hAnsi="Times New Roman" w:cs="Times New Roman"/>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p w:rsidR="00BA795B" w:rsidRPr="00F76ACE" w:rsidRDefault="00BA795B" w:rsidP="00F76ACE">
      <w:pPr>
        <w:pStyle w:val="a4"/>
        <w:ind w:firstLine="284"/>
        <w:jc w:val="center"/>
        <w:rPr>
          <w:rFonts w:ascii="a_MachinaNovaBrk" w:hAnsi="a_MachinaNovaBrk" w:cs="Times New Roman"/>
          <w:bCs/>
          <w:color w:val="00B050"/>
          <w:sz w:val="32"/>
          <w:szCs w:val="32"/>
          <w14:shadow w14:blurRad="114300" w14:dist="0" w14:dir="0" w14:sx="0" w14:sy="0" w14:kx="0" w14:ky="0" w14:algn="none">
            <w14:srgbClr w14:val="000000"/>
          </w14:shadow>
        </w:rPr>
      </w:pPr>
      <w:r w:rsidRPr="00F76ACE">
        <w:rPr>
          <w:rFonts w:ascii="a_MachinaNovaBrk" w:hAnsi="a_MachinaNovaBrk" w:cs="Times New Roman"/>
          <w:bCs/>
          <w:color w:val="00B050"/>
          <w:sz w:val="32"/>
          <w:szCs w:val="32"/>
          <w14:shadow w14:blurRad="114300" w14:dist="0" w14:dir="0" w14:sx="0" w14:sy="0" w14:kx="0" w14:ky="0" w14:algn="none">
            <w14:srgbClr w14:val="000000"/>
          </w14:shadow>
        </w:rPr>
        <w:t>Отравления</w:t>
      </w:r>
    </w:p>
    <w:p w:rsidR="00C8061A" w:rsidRPr="00F76ACE" w:rsidRDefault="00C8061A" w:rsidP="00F76ACE">
      <w:pPr>
        <w:pStyle w:val="a4"/>
        <w:ind w:firstLine="851"/>
        <w:jc w:val="both"/>
        <w:rPr>
          <w:rFonts w:ascii="Times New Roman" w:hAnsi="Times New Roman" w:cs="Times New Roman"/>
          <w:i/>
          <w:color w:val="000000" w:themeColor="text1"/>
          <w:sz w:val="24"/>
          <w:szCs w:val="24"/>
        </w:rPr>
      </w:pP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Очень важно для взрослых - самим правильно вести себя во всех ситуациях,   </w:t>
      </w:r>
    </w:p>
    <w:p w:rsidR="00BA795B"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демонстрируя детям безопасный образ жизни.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Не забывайте, что Вы - пример </w:t>
      </w:r>
      <w:r w:rsidRPr="00F76ACE">
        <w:rPr>
          <w:rStyle w:val="apple-converted-space"/>
          <w:rFonts w:ascii="Times New Roman" w:hAnsi="Times New Roman" w:cs="Times New Roman"/>
          <w:color w:val="000000" w:themeColor="text1"/>
          <w:sz w:val="24"/>
          <w:szCs w:val="24"/>
        </w:rPr>
        <w:t> </w:t>
      </w:r>
      <w:r w:rsidRPr="00F76ACE">
        <w:rPr>
          <w:rFonts w:ascii="Times New Roman" w:hAnsi="Times New Roman" w:cs="Times New Roman"/>
          <w:color w:val="000000" w:themeColor="text1"/>
          <w:sz w:val="24"/>
          <w:szCs w:val="24"/>
        </w:rPr>
        <w:t>для своего ребенка!</w:t>
      </w:r>
    </w:p>
    <w:p w:rsidR="00E539BC" w:rsidRPr="00F76ACE" w:rsidRDefault="00BA795B" w:rsidP="00F76ACE">
      <w:pPr>
        <w:pStyle w:val="a4"/>
        <w:jc w:val="both"/>
        <w:rPr>
          <w:rFonts w:ascii="Times New Roman" w:hAnsi="Times New Roman" w:cs="Times New Roman"/>
          <w:color w:val="000000" w:themeColor="text1"/>
          <w:sz w:val="24"/>
          <w:szCs w:val="24"/>
        </w:rPr>
      </w:pPr>
      <w:r w:rsidRPr="00F76ACE">
        <w:rPr>
          <w:rFonts w:ascii="Times New Roman" w:hAnsi="Times New Roman" w:cs="Times New Roman"/>
          <w:color w:val="000000" w:themeColor="text1"/>
          <w:sz w:val="24"/>
          <w:szCs w:val="24"/>
        </w:rPr>
        <w:t> </w:t>
      </w:r>
    </w:p>
    <w:sectPr w:rsidR="00E539BC" w:rsidRPr="00F76ACE" w:rsidSect="00F76ACE">
      <w:pgSz w:w="11906" w:h="16838"/>
      <w:pgMar w:top="56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rocco Initial">
    <w:panose1 w:val="02000503000000020004"/>
    <w:charset w:val="CC"/>
    <w:family w:val="auto"/>
    <w:pitch w:val="variable"/>
    <w:sig w:usb0="00000203" w:usb1="00000000" w:usb2="00000000" w:usb3="00000000" w:csb0="00000005" w:csb1="00000000"/>
  </w:font>
  <w:font w:name="a_CampusOtl3DShad">
    <w:panose1 w:val="04020604030602040204"/>
    <w:charset w:val="CC"/>
    <w:family w:val="decorative"/>
    <w:pitch w:val="variable"/>
    <w:sig w:usb0="00000201" w:usb1="00000000" w:usb2="00000000" w:usb3="00000000" w:csb0="00000004" w:csb1="00000000"/>
  </w:font>
  <w:font w:name="Arkadia">
    <w:panose1 w:val="0203080307030A020404"/>
    <w:charset w:val="CC"/>
    <w:family w:val="roman"/>
    <w:pitch w:val="variable"/>
    <w:sig w:usb0="00000203" w:usb1="00000000" w:usb2="00000000" w:usb3="00000000" w:csb0="00000005" w:csb1="00000000"/>
  </w:font>
  <w:font w:name="a_MachinaNovaBrk">
    <w:panose1 w:val="04040704020B02020304"/>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5B"/>
    <w:rsid w:val="00334053"/>
    <w:rsid w:val="003C6524"/>
    <w:rsid w:val="00477043"/>
    <w:rsid w:val="00544A78"/>
    <w:rsid w:val="005916E5"/>
    <w:rsid w:val="00A47AAF"/>
    <w:rsid w:val="00BA795B"/>
    <w:rsid w:val="00C8061A"/>
    <w:rsid w:val="00E539BC"/>
    <w:rsid w:val="00F7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95B"/>
  </w:style>
  <w:style w:type="paragraph" w:styleId="a4">
    <w:name w:val="No Spacing"/>
    <w:uiPriority w:val="1"/>
    <w:qFormat/>
    <w:rsid w:val="00BA795B"/>
    <w:pPr>
      <w:spacing w:after="0" w:line="240" w:lineRule="auto"/>
    </w:pPr>
  </w:style>
  <w:style w:type="paragraph" w:styleId="a5">
    <w:name w:val="Balloon Text"/>
    <w:basedOn w:val="a"/>
    <w:link w:val="a6"/>
    <w:uiPriority w:val="99"/>
    <w:semiHidden/>
    <w:unhideWhenUsed/>
    <w:rsid w:val="00C806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795B"/>
  </w:style>
  <w:style w:type="paragraph" w:styleId="a4">
    <w:name w:val="No Spacing"/>
    <w:uiPriority w:val="1"/>
    <w:qFormat/>
    <w:rsid w:val="00BA795B"/>
    <w:pPr>
      <w:spacing w:after="0" w:line="240" w:lineRule="auto"/>
    </w:pPr>
  </w:style>
  <w:style w:type="paragraph" w:styleId="a5">
    <w:name w:val="Balloon Text"/>
    <w:basedOn w:val="a"/>
    <w:link w:val="a6"/>
    <w:uiPriority w:val="99"/>
    <w:semiHidden/>
    <w:unhideWhenUsed/>
    <w:rsid w:val="00C806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c</cp:lastModifiedBy>
  <cp:revision>6</cp:revision>
  <cp:lastPrinted>2017-05-13T17:49:00Z</cp:lastPrinted>
  <dcterms:created xsi:type="dcterms:W3CDTF">2017-05-13T17:37:00Z</dcterms:created>
  <dcterms:modified xsi:type="dcterms:W3CDTF">2019-06-08T13:30:00Z</dcterms:modified>
</cp:coreProperties>
</file>