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10" w:rsidRDefault="005A1C10" w:rsidP="008E15D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B2E98">
        <w:rPr>
          <w:rFonts w:ascii="Times New Roman" w:hAnsi="Times New Roman"/>
          <w:sz w:val="28"/>
          <w:szCs w:val="20"/>
        </w:rPr>
        <w:t>РОССИЙСКАЯ ФЕДЕРАЦИЯ</w:t>
      </w:r>
    </w:p>
    <w:p w:rsidR="005A1C10" w:rsidRPr="000B2E98" w:rsidRDefault="005A1C10" w:rsidP="00EB5F7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РОСТОВСКАЯ ОБЛАСТЬ</w:t>
      </w:r>
    </w:p>
    <w:p w:rsidR="005A1C10" w:rsidRDefault="005A1C10" w:rsidP="008E15D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КРАСНОСУЛИНСКИЙ РАЙОН </w:t>
      </w:r>
    </w:p>
    <w:p w:rsidR="005A1C10" w:rsidRDefault="005A1C10" w:rsidP="008E15D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АДМИНИСТРАЦИЯ</w:t>
      </w:r>
    </w:p>
    <w:p w:rsidR="005A1C10" w:rsidRPr="000B2E98" w:rsidRDefault="005A1C10" w:rsidP="008E15D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ГОРНЕНСКОГО ГОРОДСКОГО ПОСЕЛЕНИЯ</w:t>
      </w:r>
    </w:p>
    <w:p w:rsidR="005A1C10" w:rsidRPr="000B2E98" w:rsidRDefault="005A1C10" w:rsidP="008E15DF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5A1C10" w:rsidRDefault="005A1C10" w:rsidP="008E15DF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5A1C10" w:rsidRPr="000B2E98" w:rsidRDefault="005A1C10" w:rsidP="008E15DF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ПОСТАНОВЛЕНИЕ</w:t>
      </w:r>
    </w:p>
    <w:p w:rsidR="005A1C10" w:rsidRPr="000B2E98" w:rsidRDefault="005A1C10" w:rsidP="008E15D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A1C10" w:rsidRPr="00F9768C" w:rsidRDefault="005A1C10" w:rsidP="008E15DF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22.10.2018г</w:t>
      </w:r>
      <w:r w:rsidRPr="00F9768C">
        <w:rPr>
          <w:rFonts w:ascii="Times New Roman" w:hAnsi="Times New Roman"/>
          <w:sz w:val="28"/>
          <w:szCs w:val="20"/>
        </w:rPr>
        <w:t xml:space="preserve">          </w:t>
      </w:r>
      <w:r>
        <w:rPr>
          <w:rFonts w:ascii="Times New Roman" w:hAnsi="Times New Roman"/>
          <w:sz w:val="28"/>
          <w:szCs w:val="20"/>
        </w:rPr>
        <w:t xml:space="preserve">                     </w:t>
      </w:r>
      <w:r w:rsidRPr="00F9768C">
        <w:rPr>
          <w:rFonts w:ascii="Times New Roman" w:hAnsi="Times New Roman"/>
          <w:sz w:val="28"/>
          <w:szCs w:val="20"/>
        </w:rPr>
        <w:t xml:space="preserve">      </w:t>
      </w:r>
      <w:r>
        <w:rPr>
          <w:rFonts w:ascii="Times New Roman" w:hAnsi="Times New Roman"/>
          <w:sz w:val="28"/>
          <w:szCs w:val="20"/>
        </w:rPr>
        <w:t>№   123                                р.п.Горный</w:t>
      </w:r>
    </w:p>
    <w:p w:rsidR="005A1C10" w:rsidRPr="000B2E98" w:rsidRDefault="005A1C10" w:rsidP="008E1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C10" w:rsidRPr="00F9768C" w:rsidRDefault="005A1C10" w:rsidP="008E15D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1C10" w:rsidRPr="00EB5F7B" w:rsidRDefault="005A1C10" w:rsidP="008E15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C10" w:rsidRPr="00EB5F7B" w:rsidRDefault="005A1C10" w:rsidP="008E1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F7B">
        <w:rPr>
          <w:rFonts w:ascii="Times New Roman" w:hAnsi="Times New Roman"/>
          <w:sz w:val="24"/>
          <w:szCs w:val="24"/>
        </w:rPr>
        <w:t>«</w:t>
      </w:r>
      <w:r w:rsidRPr="00EB5F7B">
        <w:rPr>
          <w:rFonts w:ascii="Times New Roman" w:hAnsi="Times New Roman"/>
          <w:sz w:val="28"/>
          <w:szCs w:val="28"/>
        </w:rPr>
        <w:t xml:space="preserve">О порядке подготовки населения </w:t>
      </w:r>
    </w:p>
    <w:p w:rsidR="005A1C10" w:rsidRPr="00EB5F7B" w:rsidRDefault="005A1C10" w:rsidP="008E1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F7B">
        <w:rPr>
          <w:rFonts w:ascii="Times New Roman" w:hAnsi="Times New Roman"/>
          <w:sz w:val="28"/>
          <w:szCs w:val="28"/>
        </w:rPr>
        <w:t>в области пожарной безопасности</w:t>
      </w:r>
    </w:p>
    <w:p w:rsidR="005A1C10" w:rsidRPr="00EB5F7B" w:rsidRDefault="005A1C10" w:rsidP="008E1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F7B">
        <w:rPr>
          <w:rFonts w:ascii="Times New Roman" w:hAnsi="Times New Roman"/>
          <w:sz w:val="28"/>
          <w:szCs w:val="28"/>
        </w:rPr>
        <w:t xml:space="preserve">на территории Горненского </w:t>
      </w:r>
    </w:p>
    <w:p w:rsidR="005A1C10" w:rsidRPr="00EB5F7B" w:rsidRDefault="005A1C10" w:rsidP="008E1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F7B">
        <w:rPr>
          <w:rFonts w:ascii="Times New Roman" w:hAnsi="Times New Roman"/>
          <w:sz w:val="28"/>
          <w:szCs w:val="28"/>
        </w:rPr>
        <w:t>городского поселения»</w:t>
      </w:r>
    </w:p>
    <w:p w:rsidR="005A1C10" w:rsidRPr="00EB5F7B" w:rsidRDefault="005A1C10" w:rsidP="008E1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1C10" w:rsidRDefault="005A1C10" w:rsidP="00922B4B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5A1C10" w:rsidRDefault="005A1C10" w:rsidP="008E15DF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15DF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12.02.1998. № 28-ФЗ «О  гражданской  обороне», от 21.12.1994. № 68-ФЗ «О защите населения и территорий от чрезвычайных ситуаций природного и техногенного характера», от 21.12.1994 № 68-ФЗ «О пожарной безопасности»,  </w:t>
      </w:r>
      <w:r>
        <w:rPr>
          <w:rFonts w:ascii="Times New Roman" w:hAnsi="Times New Roman"/>
          <w:color w:val="000000"/>
          <w:sz w:val="28"/>
          <w:szCs w:val="28"/>
        </w:rPr>
        <w:t>приказа МЧС России от 12.12.2007 № 645 «Об утверждении Норм пожарной безопасности «Обучение мерам пожарной безопасности работников организаций» :</w:t>
      </w:r>
    </w:p>
    <w:p w:rsidR="005A1C10" w:rsidRDefault="005A1C10" w:rsidP="000B2E98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ПОСТАНОВЛЯЮ:</w:t>
      </w:r>
    </w:p>
    <w:p w:rsidR="005A1C10" w:rsidRDefault="005A1C10" w:rsidP="008E15DF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15DF">
        <w:rPr>
          <w:rFonts w:ascii="Times New Roman" w:hAnsi="Times New Roman"/>
          <w:color w:val="000000"/>
          <w:sz w:val="28"/>
          <w:szCs w:val="28"/>
        </w:rPr>
        <w:t> 1. Утвердить положение о порядке подготовки и обучения населения мерам пожарной безопасности, информировании, способам защиты при чрезвычайных ситуациях и подготовки и обучения населения способам защиты от опасностей, возникающих при ведении военных действий или вследствие этих действий согласно приложению.</w:t>
      </w:r>
    </w:p>
    <w:p w:rsidR="005A1C10" w:rsidRPr="008E15DF" w:rsidRDefault="005A1C10" w:rsidP="008E15DF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2.Признать утратившим силу постановление Администрации  Горненского городского поселения от 08.06.2011г  «О порядке подготовки населения в области пожарной безопасности на территории Горненского городского поселения». </w:t>
      </w:r>
    </w:p>
    <w:p w:rsidR="005A1C10" w:rsidRPr="008E15DF" w:rsidRDefault="005A1C10" w:rsidP="008E15DF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E15DF">
        <w:rPr>
          <w:rFonts w:ascii="Times New Roman" w:hAnsi="Times New Roman"/>
          <w:color w:val="000000"/>
          <w:sz w:val="28"/>
          <w:szCs w:val="28"/>
        </w:rPr>
        <w:t>. Настоящее постановление подлежит обнародованию.</w:t>
      </w:r>
    </w:p>
    <w:p w:rsidR="005A1C10" w:rsidRPr="008E15DF" w:rsidRDefault="005A1C10" w:rsidP="008E15DF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E15DF">
        <w:rPr>
          <w:rFonts w:ascii="Times New Roman" w:hAnsi="Times New Roman"/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5A1C10" w:rsidRPr="00922B4B" w:rsidRDefault="005A1C10" w:rsidP="00922B4B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922B4B">
        <w:rPr>
          <w:rFonts w:ascii="Times New Roman" w:hAnsi="Times New Roman"/>
          <w:color w:val="000000"/>
          <w:sz w:val="21"/>
          <w:szCs w:val="21"/>
        </w:rPr>
        <w:t> </w:t>
      </w:r>
    </w:p>
    <w:p w:rsidR="005A1C10" w:rsidRPr="00922B4B" w:rsidRDefault="005A1C10" w:rsidP="00922B4B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922B4B">
        <w:rPr>
          <w:rFonts w:ascii="Times New Roman" w:hAnsi="Times New Roman"/>
          <w:color w:val="000000"/>
          <w:sz w:val="21"/>
          <w:szCs w:val="21"/>
        </w:rPr>
        <w:t> </w:t>
      </w:r>
    </w:p>
    <w:p w:rsidR="005A1C10" w:rsidRPr="00922B4B" w:rsidRDefault="005A1C10" w:rsidP="00922B4B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922B4B">
        <w:rPr>
          <w:rFonts w:ascii="Times New Roman" w:hAnsi="Times New Roman"/>
          <w:color w:val="000000"/>
          <w:sz w:val="21"/>
          <w:szCs w:val="21"/>
        </w:rPr>
        <w:t> </w:t>
      </w:r>
    </w:p>
    <w:p w:rsidR="005A1C10" w:rsidRDefault="005A1C10" w:rsidP="00EB5F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5A1C10" w:rsidRDefault="005A1C10" w:rsidP="00EB5F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Горненского городского поселения                               П.Ю. Корчагин</w:t>
      </w:r>
    </w:p>
    <w:p w:rsidR="005A1C10" w:rsidRDefault="005A1C10" w:rsidP="00EB5F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1C10" w:rsidRDefault="005A1C10" w:rsidP="00922B4B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1C10" w:rsidRDefault="005A1C10" w:rsidP="00F50C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F50CA0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5A1C10" w:rsidRDefault="005A1C10" w:rsidP="00F50C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к постановлению</w:t>
      </w:r>
    </w:p>
    <w:p w:rsidR="005A1C10" w:rsidRDefault="005A1C10" w:rsidP="00F50C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Администрации</w:t>
      </w:r>
    </w:p>
    <w:p w:rsidR="005A1C10" w:rsidRDefault="005A1C10" w:rsidP="00F50C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Горненского городского</w:t>
      </w:r>
    </w:p>
    <w:p w:rsidR="005A1C10" w:rsidRDefault="005A1C10" w:rsidP="00F50C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поселения</w:t>
      </w:r>
    </w:p>
    <w:p w:rsidR="005A1C10" w:rsidRDefault="005A1C10" w:rsidP="00F50C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от                2018г</w:t>
      </w:r>
    </w:p>
    <w:p w:rsidR="005A1C10" w:rsidRDefault="005A1C10" w:rsidP="00F50C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1C10" w:rsidRPr="00F50CA0" w:rsidRDefault="005A1C10" w:rsidP="00F50C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1C10" w:rsidRDefault="005A1C10" w:rsidP="00F50CA0">
      <w:pPr>
        <w:shd w:val="clear" w:color="auto" w:fill="FFFFFF"/>
        <w:spacing w:before="120" w:after="12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bookmarkStart w:id="0" w:name="_GoBack"/>
      <w:bookmarkEnd w:id="0"/>
      <w:r w:rsidRPr="00E77B4F">
        <w:rPr>
          <w:rFonts w:ascii="Times New Roman" w:hAnsi="Times New Roman"/>
          <w:color w:val="333333"/>
          <w:sz w:val="24"/>
          <w:szCs w:val="24"/>
        </w:rPr>
        <w:t xml:space="preserve">          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5A1C10" w:rsidRPr="003211B5" w:rsidRDefault="005A1C10" w:rsidP="00922B4B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b/>
          <w:bCs/>
          <w:color w:val="000000"/>
          <w:sz w:val="24"/>
          <w:szCs w:val="24"/>
        </w:rPr>
        <w:t>о порядке подготовки и обучения населения мерам пожарной безопасности, информирования, способам защиты при чрезвычайных ситуациях,  подготовки и обучения населения способам защиты от опасностей, возникающих при ведении военных</w:t>
      </w:r>
      <w:r w:rsidRPr="00922B4B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Pr="003211B5">
        <w:rPr>
          <w:rFonts w:ascii="Times New Roman" w:hAnsi="Times New Roman"/>
          <w:b/>
          <w:bCs/>
          <w:color w:val="000000"/>
          <w:sz w:val="24"/>
          <w:szCs w:val="24"/>
        </w:rPr>
        <w:t>действий или вследствие этих действий</w:t>
      </w:r>
    </w:p>
    <w:p w:rsidR="005A1C10" w:rsidRPr="00922B4B" w:rsidRDefault="005A1C10" w:rsidP="00922B4B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922B4B">
        <w:rPr>
          <w:rFonts w:ascii="Times New Roman" w:hAnsi="Times New Roman"/>
          <w:color w:val="000000"/>
          <w:sz w:val="21"/>
          <w:szCs w:val="21"/>
        </w:rPr>
        <w:t> 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B4B">
        <w:rPr>
          <w:rFonts w:ascii="Times New Roman" w:hAnsi="Times New Roman"/>
          <w:color w:val="000000"/>
          <w:sz w:val="21"/>
          <w:szCs w:val="21"/>
        </w:rPr>
        <w:t>    </w:t>
      </w:r>
      <w:r w:rsidRPr="00922B4B">
        <w:rPr>
          <w:rFonts w:ascii="Times New Roman" w:hAnsi="Times New Roman"/>
          <w:color w:val="000000"/>
          <w:sz w:val="21"/>
        </w:rPr>
        <w:t> </w:t>
      </w:r>
      <w:r w:rsidRPr="00922B4B">
        <w:rPr>
          <w:rFonts w:ascii="Times New Roman" w:hAnsi="Times New Roman"/>
          <w:color w:val="000000"/>
          <w:sz w:val="21"/>
          <w:szCs w:val="21"/>
        </w:rPr>
        <w:t>   </w:t>
      </w:r>
      <w:r w:rsidRPr="00922B4B">
        <w:rPr>
          <w:rFonts w:ascii="Times New Roman" w:hAnsi="Times New Roman"/>
          <w:color w:val="000000"/>
          <w:sz w:val="21"/>
        </w:rPr>
        <w:t> </w:t>
      </w:r>
      <w:r w:rsidRPr="003211B5">
        <w:rPr>
          <w:rFonts w:ascii="Times New Roman" w:hAnsi="Times New Roman"/>
          <w:color w:val="000000"/>
          <w:sz w:val="24"/>
          <w:szCs w:val="24"/>
        </w:rPr>
        <w:t>1. Настоящее Положение, разработанное в соответствии с Федеральными законами от 12.02.1998. № 28-ФЗ «О гражданской обороне», от 21.12.1994. № 68-ФЗ «О защите населения и территорий от чрезвычайных ситуаций природного и техногенного характера», Постановлениями Правительства РФ от 02.11. 2000. № 841 «Об утверждении положения об организации обучения населения в области гражданской обороны» и </w:t>
      </w:r>
      <w:r>
        <w:rPr>
          <w:rFonts w:ascii="Times New Roman" w:hAnsi="Times New Roman"/>
          <w:color w:val="000000"/>
          <w:sz w:val="24"/>
          <w:szCs w:val="24"/>
        </w:rPr>
        <w:t>  приказа МЧС России от 12.12.2007 № 645 «Об утверждении Норм пожарной безопасности «Обучение мерам пожарной безопасности работников организаций»</w:t>
      </w:r>
      <w:r w:rsidRPr="003211B5">
        <w:rPr>
          <w:rFonts w:ascii="Times New Roman" w:hAnsi="Times New Roman"/>
          <w:color w:val="000000"/>
          <w:sz w:val="24"/>
          <w:szCs w:val="24"/>
        </w:rPr>
        <w:t>, определяет порядок обучения руководящего состава и населения в области защиты населения и территорий от чрезвычайных ситуаций (далее - ЧС) природного и техногенного характера и порядок подготовки и обучения населения способам защиты от опасностей, возникающих при ведении военных действий или вследствие этих действий, соответствующие функции органов местного самоуправления и организаций, а также формы обучения.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         2. Основные цели обучения населения мерам пожарной безопасности и информирования населения о мерах пожарной безопасности: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- снижение числа пожаров и степени тяжести последствий от них;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городского поселения;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- совершенствование знаний населения в области пожарной безопасности;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- совершенствование форм и методов противопожарной пропаганды;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- оперативное доведение до населения информации в области пожарной безопасности.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2.1. Основные задачи обучения населения мерам пожарной безопасности и информирования населения о мерах пожарной безопасности: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- защита жизни, здоровья и имущества граждан в случае пожара;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- 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- организация и принятие мер по оповещению населения и подразделений Государственной противопожарной службы о пожаре.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2.2. В целях обучения населения мерам пожарной безопасности и информирования населения о мерах пожарной безопасности органами местного самоуправления, организациями могут создаваться должности (подразделения) инструкторов пожарной профилактики. Цель, задачи, порядок создания и организации деятельности инструкторов пожарной профилактики определяются органами местного самоуправления, организациями.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2.3. Организация и осуществление обучения населения мерам пожарной безопасности включают в себя: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- планирование и осуществление обучения населения в области пожарной безопасности;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- разработку программ обучения должностных лиц и работников, ответственных за пожарную безопасность;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- 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- издание учебной литературы, наглядных пособий по пожарной безопасности;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- осуществление контроля за ходом и качеством обучения населения в области пожарной безопасности.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2.4. Обучение мерам пожарной безопасности работников организаций проводится администрацией (собственниками) этих организаций в соответствии с Нормами пожарной безопасности "Обучение мерам пожарной безопасности работников организаций".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2.5.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2.6. Обучение неработающего населения проводится органами местного самоуправления и предусматривает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2.7. Информирование населения о мерах пожарной безопасности - 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2.8. Информирование населения о мерах пожарной безопасности может осуществляться путем проведения противопожарной пропаганды.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2.9.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2.10. Информирование населения о мерах пожарной безопасности проводят органы местного самоуправления, пожарная охрана и организации в соответствии с законодательством Российской Федерации.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2.11. Информирование населения о мерах пожарной безопасности осуществляется посредством: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- разработки и издания средств наглядной агитации, специальной литературы и рекламной продукции;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- методического обеспечения деятельности лиц в области противопожарной пропаганды;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- организации тематических выставок, смотров, конкурсов;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- проведения учебно-методических занятий, семинаров и конференций;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- размещения уголков (информационных стендов) пожарной безопасности;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- изготовления и размещения стендов социальной рекламы по пожарной безопасности;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- организации конкурсов, соревнований на противопожарную тематику;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- привлечения средств массовой информации;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- проведения иных не запрещенных законодательством мероприятий.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2.12. 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возникновении пожаров, чрезвычайных ситуаций и правилах поведения населения.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2.13. Уголки (информационные стенды) пожарной безопасности могут содержать информацию об обстановке с пожарами на территории района,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3. Основными задачами обучения руководящего состава и населения городского поселения</w:t>
      </w:r>
      <w:r w:rsidRPr="003211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211B5">
        <w:rPr>
          <w:rFonts w:ascii="Times New Roman" w:hAnsi="Times New Roman"/>
          <w:color w:val="000000"/>
          <w:sz w:val="24"/>
          <w:szCs w:val="24"/>
        </w:rPr>
        <w:t>в области защиты населения и территории от ЧС природного и техногенного характера и порядка подготовки и обучения населения способам защиты от опасностей, возникающих при ведении военных действий или вследствие этих действий, являются: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            а) изучение способов защиты  от  опасностей,  возникающих  в чрезвычайных ситуациях природного и техногенного характера, при ведении  военных  действий  или вследствие этих действий, порядка действий  по  сигналам  оповещения, приемов оказания первой медицинской помощи, правил пользования  коллективными и индивидуальными средствами защиты;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б) совершенствование навыков по организации и проведению мероприятий по защите от ЧС и вследствие военных действий;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в) выработка умений и навыков  для  проведения аварийно - спасательных и других неотложных работ;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г) овладение личным составом нештатных аварийно-спасательных формирований (далее именуются - формирования) приемами и способами действий по защите населения,  материальных и культурных ценностей от опасностей, возникающих при чрезвычайных ситуациях, ведении военных действий или вследствие этих действий.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3.1. Обучение населения в области гражданской обороны осуществляется в  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5A1C10" w:rsidRPr="003211B5" w:rsidRDefault="005A1C10" w:rsidP="003211B5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1B5">
        <w:rPr>
          <w:rFonts w:ascii="Times New Roman" w:hAnsi="Times New Roman"/>
          <w:color w:val="000000"/>
          <w:sz w:val="24"/>
          <w:szCs w:val="24"/>
        </w:rPr>
        <w:t>Обучение является обязательным и проводится на  курсах гражданской обороны муниципальных образований  (далее именуются - курсы гражданской обороны),  по месту работы, учебы и месту жительства граждан.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3.2. В целях организации и осуществления обучения населения в области гражданской обороны и защиты от ЧС: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            а)  орган  местного самоуправления поселения  на своей территории: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            - планирует обучение населения в области гражданской обороны и защиты от ЧС;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            - организует изучение в образовательных  учреждениях общего образования  курса «Основы безопасности жизнедеятельности»;         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            - создает и  оснащает  учебно-консультационные  пункты  по гражданской обороне, а также организуют их деятельность;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            - организует и осуществляет пропаганду знаний в области гражданской обороны и защиты от ЧС;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            - осуществляет контроль за ходом и качеством обучения населения в области гражданской обороны и защиты от ЧС;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            б) организации,  предприятия всех форм собственности: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            - осуществляют обучение  своих  работников в области гражданской  обороны и защиты от ЧС;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            - уточняют (с учетом особенностей деятельности организации) программы обучения в области гражданской обороны и защиты от ЧС своих  работников и личного состава формирований;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            - создают, оснащают и поддерживают в рабочем состоянии соответствующую учебно-материальную базу.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            в) Должностное лицо по делам ГО и ЧС администрации поселения: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            - осуществляет организационно – 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  природного и техногенного характера;</w:t>
      </w:r>
    </w:p>
    <w:p w:rsidR="005A1C10" w:rsidRPr="00EF08CF" w:rsidRDefault="005A1C10" w:rsidP="005D3E0D">
      <w:pPr>
        <w:pStyle w:val="NoSpacing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            - осуществляет методическое руководство организациями при подготовке   (обучении) личного состава  формирований и обучении населения способам защиты  от  чрезвычайных ситуаций и опасностей, возникающих  при  ведении  военных  действий  или  вследствие этих  действий;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8CF">
        <w:rPr>
          <w:rFonts w:ascii="Times New Roman" w:hAnsi="Times New Roman"/>
          <w:sz w:val="24"/>
          <w:szCs w:val="24"/>
        </w:rPr>
        <w:t>            - определяет периодичность и продолжительность проведения учений и тренировок по гражданской обороне и защите от ЧС.</w:t>
      </w:r>
    </w:p>
    <w:p w:rsidR="005A1C10" w:rsidRPr="00EF08CF" w:rsidRDefault="005A1C10" w:rsidP="00EF08C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5A1C10" w:rsidRPr="00EF08CF" w:rsidSect="0086583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10" w:rsidRDefault="005A1C10" w:rsidP="003C46FE">
      <w:pPr>
        <w:spacing w:after="0" w:line="240" w:lineRule="auto"/>
      </w:pPr>
      <w:r>
        <w:separator/>
      </w:r>
    </w:p>
  </w:endnote>
  <w:endnote w:type="continuationSeparator" w:id="0">
    <w:p w:rsidR="005A1C10" w:rsidRDefault="005A1C10" w:rsidP="003C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10" w:rsidRDefault="005A1C10" w:rsidP="003C46FE">
      <w:pPr>
        <w:spacing w:after="0" w:line="240" w:lineRule="auto"/>
      </w:pPr>
      <w:r>
        <w:separator/>
      </w:r>
    </w:p>
  </w:footnote>
  <w:footnote w:type="continuationSeparator" w:id="0">
    <w:p w:rsidR="005A1C10" w:rsidRDefault="005A1C10" w:rsidP="003C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10" w:rsidRDefault="005A1C10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5A1C10" w:rsidRDefault="005A1C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B4B"/>
    <w:rsid w:val="000210FB"/>
    <w:rsid w:val="000B2E98"/>
    <w:rsid w:val="00184CB9"/>
    <w:rsid w:val="001A3F80"/>
    <w:rsid w:val="00210131"/>
    <w:rsid w:val="00223F5E"/>
    <w:rsid w:val="003211B5"/>
    <w:rsid w:val="003B0406"/>
    <w:rsid w:val="003C46FE"/>
    <w:rsid w:val="003E7DA2"/>
    <w:rsid w:val="004B2CC7"/>
    <w:rsid w:val="0055528F"/>
    <w:rsid w:val="0057187D"/>
    <w:rsid w:val="005A1C10"/>
    <w:rsid w:val="005D3E0D"/>
    <w:rsid w:val="00681413"/>
    <w:rsid w:val="00865838"/>
    <w:rsid w:val="008B5346"/>
    <w:rsid w:val="008E15DF"/>
    <w:rsid w:val="00922B4B"/>
    <w:rsid w:val="0098081B"/>
    <w:rsid w:val="00AE0207"/>
    <w:rsid w:val="00B227B3"/>
    <w:rsid w:val="00CD3CB7"/>
    <w:rsid w:val="00E77B4F"/>
    <w:rsid w:val="00E90A3C"/>
    <w:rsid w:val="00EB5F7B"/>
    <w:rsid w:val="00EF08CF"/>
    <w:rsid w:val="00F03144"/>
    <w:rsid w:val="00F50CA0"/>
    <w:rsid w:val="00F768F8"/>
    <w:rsid w:val="00F9768C"/>
    <w:rsid w:val="00F9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22B4B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922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2B4B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922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2B4B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922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C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46FE"/>
    <w:rPr>
      <w:rFonts w:cs="Times New Roman"/>
    </w:rPr>
  </w:style>
  <w:style w:type="paragraph" w:styleId="NoSpacing">
    <w:name w:val="No Spacing"/>
    <w:uiPriority w:val="99"/>
    <w:qFormat/>
    <w:rsid w:val="00EF08CF"/>
  </w:style>
  <w:style w:type="table" w:styleId="TableGrid">
    <w:name w:val="Table Grid"/>
    <w:basedOn w:val="TableNormal"/>
    <w:uiPriority w:val="99"/>
    <w:rsid w:val="000B2E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6</Pages>
  <Words>2022</Words>
  <Characters>11530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17</cp:revision>
  <cp:lastPrinted>2018-11-02T07:29:00Z</cp:lastPrinted>
  <dcterms:created xsi:type="dcterms:W3CDTF">2017-05-15T07:40:00Z</dcterms:created>
  <dcterms:modified xsi:type="dcterms:W3CDTF">2018-11-06T08:08:00Z</dcterms:modified>
</cp:coreProperties>
</file>