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B" w:rsidRDefault="004C6ABB" w:rsidP="004A4734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C6ABB" w:rsidRDefault="004C6ABB" w:rsidP="004A4734">
      <w:pPr>
        <w:pStyle w:val="BodyText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C6ABB" w:rsidRDefault="004C6ABB" w:rsidP="004A4734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4C6ABB" w:rsidRDefault="004C6ABB" w:rsidP="004A4734">
      <w:pPr>
        <w:pStyle w:val="BodyText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4C6ABB" w:rsidRDefault="004C6ABB" w:rsidP="00811784">
      <w:pPr>
        <w:pStyle w:val="BodyText21"/>
        <w:tabs>
          <w:tab w:val="left" w:pos="360"/>
        </w:tabs>
        <w:jc w:val="center"/>
        <w:rPr>
          <w:szCs w:val="28"/>
        </w:rPr>
      </w:pPr>
    </w:p>
    <w:p w:rsidR="004C6ABB" w:rsidRDefault="004C6ABB" w:rsidP="00811784">
      <w:pPr>
        <w:pStyle w:val="BodyText21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   АДМИНИСТРАЦИЯ ГОРНЕНСКОГО ГОРОДСКОГО ПОСЕЛЕНИЯ</w:t>
      </w:r>
    </w:p>
    <w:p w:rsidR="004C6ABB" w:rsidRDefault="004C6ABB" w:rsidP="004A4734">
      <w:pPr>
        <w:rPr>
          <w:szCs w:val="28"/>
        </w:rPr>
      </w:pPr>
    </w:p>
    <w:p w:rsidR="004C6ABB" w:rsidRDefault="004C6ABB">
      <w:pPr>
        <w:rPr>
          <w:szCs w:val="28"/>
        </w:rPr>
      </w:pPr>
      <w:r>
        <w:rPr>
          <w:szCs w:val="28"/>
        </w:rPr>
        <w:t xml:space="preserve">                                         ПОСТАНОВЛЕНИЕ</w:t>
      </w:r>
    </w:p>
    <w:p w:rsidR="004C6ABB" w:rsidRDefault="004C6ABB">
      <w:pPr>
        <w:rPr>
          <w:szCs w:val="28"/>
        </w:rPr>
      </w:pPr>
    </w:p>
    <w:p w:rsidR="004C6ABB" w:rsidRDefault="004C6ABB" w:rsidP="00711CD2">
      <w:pPr>
        <w:jc w:val="left"/>
      </w:pPr>
      <w:r>
        <w:t>20.03.2017г                                №  28                              р.п.Горный</w:t>
      </w:r>
    </w:p>
    <w:p w:rsidR="004C6ABB" w:rsidRDefault="004C6ABB" w:rsidP="00711CD2">
      <w:pPr>
        <w:jc w:val="left"/>
      </w:pP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«О создании межведомственной</w:t>
      </w: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рабочей группы по вопросам</w:t>
      </w: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предупреждения природных</w:t>
      </w: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пожаров на территории  поселения»</w:t>
      </w: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 xml:space="preserve">         На основании Федерального закона от 06.10.2003г № 131- ФЗ «Об общих принципах организации местного самоуправления в Российской Федерации», Федерального закона от 21.12.1994г № 69-ФЗ «О пожарной безопасности»,  Федерального закона от 22.07.2008г № 123- ФЗ «Технический регламент о требованиях пожарной безопасности», в целях предупреждения и профилактики пожаров на территории Горненского городского поселения:</w:t>
      </w: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 xml:space="preserve">                                      ПОСТАНОВЛЯЕТ</w:t>
      </w:r>
    </w:p>
    <w:p w:rsidR="004C6ABB" w:rsidRPr="0099118E" w:rsidRDefault="004C6ABB" w:rsidP="00711CD2">
      <w:pPr>
        <w:ind w:firstLine="0"/>
        <w:jc w:val="left"/>
        <w:rPr>
          <w:sz w:val="24"/>
          <w:szCs w:val="24"/>
        </w:rPr>
      </w:pPr>
    </w:p>
    <w:p w:rsidR="004C6ABB" w:rsidRPr="0099118E" w:rsidRDefault="004C6ABB" w:rsidP="00811784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Создать на территории Горенского городского поселения межведомственную рабочую группу по предупреждению и профилактике пожаров и утвердить ее должностной состав согласно приложению 1.</w:t>
      </w: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2. Рекомендовать профилактической группе  по предупреждению и профилактике пожаров:</w:t>
      </w: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 xml:space="preserve">    - проводить профилактические мероприятия (рейды) граждан, в жилом секторе с разъяснением причин пожаров и необходимости выполнения требований пожарной безопасности;</w:t>
      </w: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 xml:space="preserve">    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(пенсионеры, инвалиды и др.), с проведением инструктажа по пожарной безопасности в быту, действий при обнаружении пожара, пожарной безопасности при устройстве и эксплуатации печей и электронагревательных прибор.</w:t>
      </w: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3. Настоящее постановление  опубликовать и разместить на официальном сайте Администрации Горненского городского поселения.</w:t>
      </w: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4. Контроль за выполнением настоящего постановления оставляю за собой</w:t>
      </w:r>
    </w:p>
    <w:p w:rsidR="004C6ABB" w:rsidRDefault="004C6ABB" w:rsidP="00811784">
      <w:pPr>
        <w:ind w:left="360" w:firstLine="0"/>
        <w:jc w:val="left"/>
        <w:rPr>
          <w:sz w:val="24"/>
          <w:szCs w:val="24"/>
        </w:rPr>
      </w:pPr>
    </w:p>
    <w:p w:rsidR="004C6ABB" w:rsidRDefault="004C6ABB" w:rsidP="00811784">
      <w:pPr>
        <w:ind w:left="360" w:firstLine="0"/>
        <w:jc w:val="left"/>
        <w:rPr>
          <w:sz w:val="24"/>
          <w:szCs w:val="24"/>
        </w:rPr>
      </w:pPr>
    </w:p>
    <w:p w:rsidR="004C6ABB" w:rsidRDefault="004C6ABB" w:rsidP="00811784">
      <w:pPr>
        <w:ind w:left="360" w:firstLine="0"/>
        <w:jc w:val="left"/>
        <w:rPr>
          <w:sz w:val="24"/>
          <w:szCs w:val="24"/>
        </w:rPr>
      </w:pPr>
    </w:p>
    <w:p w:rsidR="004C6ABB" w:rsidRDefault="004C6ABB" w:rsidP="00811784">
      <w:pPr>
        <w:ind w:left="360" w:firstLine="0"/>
        <w:jc w:val="left"/>
        <w:rPr>
          <w:sz w:val="24"/>
          <w:szCs w:val="24"/>
        </w:rPr>
      </w:pP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 xml:space="preserve">Глава Администрации </w:t>
      </w:r>
    </w:p>
    <w:p w:rsidR="004C6ABB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 xml:space="preserve">Горенского городского </w:t>
      </w:r>
    </w:p>
    <w:p w:rsidR="004C6ABB" w:rsidRPr="0099118E" w:rsidRDefault="004C6ABB" w:rsidP="00811784">
      <w:pPr>
        <w:ind w:left="360" w:firstLine="0"/>
        <w:jc w:val="left"/>
        <w:rPr>
          <w:sz w:val="24"/>
          <w:szCs w:val="24"/>
        </w:rPr>
      </w:pPr>
      <w:r w:rsidRPr="0099118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                                                             П.Ю. Корчагин</w:t>
      </w:r>
    </w:p>
    <w:p w:rsidR="004C6ABB" w:rsidRDefault="004C6ABB" w:rsidP="00811784">
      <w:pPr>
        <w:ind w:left="360" w:firstLine="0"/>
        <w:jc w:val="left"/>
      </w:pPr>
      <w:r>
        <w:t xml:space="preserve">   </w:t>
      </w:r>
    </w:p>
    <w:p w:rsidR="004C6ABB" w:rsidRDefault="004C6ABB" w:rsidP="00711CD2">
      <w:pPr>
        <w:ind w:firstLine="0"/>
        <w:jc w:val="left"/>
      </w:pPr>
      <w:r>
        <w:t xml:space="preserve">  </w:t>
      </w:r>
    </w:p>
    <w:p w:rsidR="004C6ABB" w:rsidRPr="00447B62" w:rsidRDefault="004C6ABB" w:rsidP="00711CD2">
      <w:pPr>
        <w:ind w:firstLine="0"/>
        <w:jc w:val="left"/>
        <w:rPr>
          <w:sz w:val="24"/>
          <w:szCs w:val="24"/>
        </w:rPr>
      </w:pPr>
      <w: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Приложение</w:t>
      </w:r>
    </w:p>
    <w:p w:rsidR="004C6ABB" w:rsidRDefault="004C6ABB" w:rsidP="00711CD2">
      <w:pPr>
        <w:ind w:firstLine="0"/>
        <w:jc w:val="left"/>
        <w:rPr>
          <w:sz w:val="22"/>
          <w:szCs w:val="22"/>
        </w:rPr>
      </w:pPr>
      <w:r w:rsidRPr="00447B62">
        <w:t xml:space="preserve">                                                                                                </w:t>
      </w:r>
      <w:r w:rsidRPr="00447B62">
        <w:rPr>
          <w:sz w:val="22"/>
          <w:szCs w:val="22"/>
        </w:rPr>
        <w:t>к постановлению</w:t>
      </w:r>
    </w:p>
    <w:p w:rsidR="004C6ABB" w:rsidRDefault="004C6ABB" w:rsidP="00711CD2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Администрации Горнеского </w:t>
      </w:r>
      <w:r w:rsidRPr="00447B62">
        <w:rPr>
          <w:sz w:val="22"/>
          <w:szCs w:val="22"/>
        </w:rPr>
        <w:t xml:space="preserve"> </w:t>
      </w:r>
    </w:p>
    <w:p w:rsidR="004C6ABB" w:rsidRDefault="004C6ABB" w:rsidP="00711CD2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городского поселения</w:t>
      </w:r>
    </w:p>
    <w:p w:rsidR="004C6ABB" w:rsidRDefault="004C6ABB" w:rsidP="00711CD2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от 20.03.2017г № 28</w:t>
      </w:r>
    </w:p>
    <w:p w:rsidR="004C6ABB" w:rsidRDefault="004C6ABB" w:rsidP="00711CD2">
      <w:pPr>
        <w:ind w:firstLine="0"/>
        <w:jc w:val="left"/>
        <w:rPr>
          <w:sz w:val="22"/>
          <w:szCs w:val="22"/>
        </w:rPr>
      </w:pPr>
    </w:p>
    <w:p w:rsidR="004C6ABB" w:rsidRDefault="004C6ABB" w:rsidP="00711CD2">
      <w:pPr>
        <w:ind w:firstLine="0"/>
        <w:jc w:val="left"/>
        <w:rPr>
          <w:sz w:val="22"/>
          <w:szCs w:val="22"/>
        </w:rPr>
      </w:pPr>
    </w:p>
    <w:p w:rsidR="004C6ABB" w:rsidRDefault="004C6ABB" w:rsidP="00711CD2">
      <w:pPr>
        <w:ind w:firstLine="0"/>
        <w:jc w:val="left"/>
        <w:rPr>
          <w:sz w:val="22"/>
          <w:szCs w:val="22"/>
        </w:rPr>
      </w:pPr>
    </w:p>
    <w:p w:rsidR="004C6ABB" w:rsidRDefault="004C6ABB" w:rsidP="00711CD2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СОСТАВ</w:t>
      </w:r>
    </w:p>
    <w:p w:rsidR="004C6ABB" w:rsidRPr="00447B62" w:rsidRDefault="004C6ABB" w:rsidP="00711CD2">
      <w:pPr>
        <w:ind w:firstLine="0"/>
        <w:jc w:val="left"/>
        <w:rPr>
          <w:szCs w:val="28"/>
        </w:rPr>
      </w:pPr>
    </w:p>
    <w:p w:rsidR="004C6ABB" w:rsidRDefault="004C6ABB" w:rsidP="00447B62">
      <w:pPr>
        <w:ind w:firstLine="0"/>
        <w:jc w:val="center"/>
        <w:rPr>
          <w:szCs w:val="28"/>
        </w:rPr>
      </w:pPr>
      <w:r>
        <w:rPr>
          <w:szCs w:val="28"/>
        </w:rPr>
        <w:t>межведомственной рабочей группы по предупреждению и профилактике        пожаров на территории  Горненского городского поселения</w:t>
      </w:r>
    </w:p>
    <w:p w:rsidR="004C6ABB" w:rsidRDefault="004C6ABB" w:rsidP="00447B62">
      <w:pPr>
        <w:ind w:firstLine="0"/>
        <w:jc w:val="center"/>
        <w:rPr>
          <w:szCs w:val="28"/>
        </w:rPr>
      </w:pPr>
    </w:p>
    <w:p w:rsidR="004C6ABB" w:rsidRDefault="004C6ABB" w:rsidP="00447B62">
      <w:pPr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220"/>
        <w:gridCol w:w="3227"/>
        <w:gridCol w:w="2610"/>
      </w:tblGrid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 xml:space="preserve"> №</w:t>
            </w:r>
          </w:p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п/п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 xml:space="preserve">                 Ф.И.О.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 xml:space="preserve">               Должность 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 xml:space="preserve">        Примечание 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Корчагин П.Ю.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Глава Администрации Горненского городского поселения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Председатель группы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Манукян Т.А.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Инспектор ГО и ЧС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 xml:space="preserve">секретарь </w:t>
            </w:r>
          </w:p>
        </w:tc>
      </w:tr>
      <w:tr w:rsidR="004C6ABB" w:rsidTr="00C66819">
        <w:tc>
          <w:tcPr>
            <w:tcW w:w="9571" w:type="dxa"/>
            <w:gridSpan w:val="4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Члены группы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3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Тоткалова Г.И.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МБОУ СОШ № 22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член комиссии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4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Деревянченко Л.П.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Законодательного </w:t>
            </w:r>
            <w:r w:rsidRPr="008E5A25">
              <w:rPr>
                <w:sz w:val="22"/>
                <w:szCs w:val="22"/>
              </w:rPr>
              <w:t xml:space="preserve"> собрания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член комиссии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5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Кульченко С.А.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Участковый МО МВД «Красносулинский»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 w:rsidRPr="008E5A25">
              <w:rPr>
                <w:sz w:val="22"/>
                <w:szCs w:val="22"/>
              </w:rPr>
              <w:t>по согласованию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Е.О.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  <w:tr w:rsidR="004C6ABB" w:rsidTr="0054517D">
        <w:tc>
          <w:tcPr>
            <w:tcW w:w="514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2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С.А.</w:t>
            </w:r>
          </w:p>
        </w:tc>
        <w:tc>
          <w:tcPr>
            <w:tcW w:w="3227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2610" w:type="dxa"/>
          </w:tcPr>
          <w:p w:rsidR="004C6ABB" w:rsidRPr="008E5A25" w:rsidRDefault="004C6ABB" w:rsidP="008E5A2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</w:tbl>
    <w:p w:rsidR="004C6ABB" w:rsidRPr="00447B62" w:rsidRDefault="004C6ABB" w:rsidP="009015BA">
      <w:pPr>
        <w:ind w:firstLine="0"/>
        <w:jc w:val="left"/>
        <w:rPr>
          <w:szCs w:val="28"/>
        </w:rPr>
      </w:pPr>
    </w:p>
    <w:sectPr w:rsidR="004C6ABB" w:rsidRPr="00447B62" w:rsidSect="00F0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B5E"/>
    <w:multiLevelType w:val="hybridMultilevel"/>
    <w:tmpl w:val="47DC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734"/>
    <w:rsid w:val="00045AAF"/>
    <w:rsid w:val="00054AB8"/>
    <w:rsid w:val="00106187"/>
    <w:rsid w:val="00250A40"/>
    <w:rsid w:val="002A3E3D"/>
    <w:rsid w:val="003450B1"/>
    <w:rsid w:val="00402D46"/>
    <w:rsid w:val="00410275"/>
    <w:rsid w:val="004113BE"/>
    <w:rsid w:val="00426045"/>
    <w:rsid w:val="00447B62"/>
    <w:rsid w:val="004767BF"/>
    <w:rsid w:val="004A4734"/>
    <w:rsid w:val="004C6ABB"/>
    <w:rsid w:val="0050043F"/>
    <w:rsid w:val="0054517D"/>
    <w:rsid w:val="005A31DF"/>
    <w:rsid w:val="005D3EE2"/>
    <w:rsid w:val="006626D7"/>
    <w:rsid w:val="00711CD2"/>
    <w:rsid w:val="00717E4C"/>
    <w:rsid w:val="00801A4A"/>
    <w:rsid w:val="008021F5"/>
    <w:rsid w:val="00811784"/>
    <w:rsid w:val="008E5A25"/>
    <w:rsid w:val="009015BA"/>
    <w:rsid w:val="009350A9"/>
    <w:rsid w:val="0099118E"/>
    <w:rsid w:val="009A6C85"/>
    <w:rsid w:val="009F24C1"/>
    <w:rsid w:val="00A223FD"/>
    <w:rsid w:val="00A40FC7"/>
    <w:rsid w:val="00A41AB0"/>
    <w:rsid w:val="00BD76D5"/>
    <w:rsid w:val="00BE69E7"/>
    <w:rsid w:val="00BF58A9"/>
    <w:rsid w:val="00C60059"/>
    <w:rsid w:val="00C66819"/>
    <w:rsid w:val="00C7609F"/>
    <w:rsid w:val="00CB01EC"/>
    <w:rsid w:val="00E23033"/>
    <w:rsid w:val="00E44072"/>
    <w:rsid w:val="00F01797"/>
    <w:rsid w:val="00F6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4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734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734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4A4734"/>
    <w:pPr>
      <w:overflowPunct w:val="0"/>
      <w:autoSpaceDE w:val="0"/>
      <w:autoSpaceDN w:val="0"/>
      <w:adjustRightInd w:val="0"/>
      <w:ind w:firstLine="0"/>
      <w:jc w:val="left"/>
    </w:pPr>
  </w:style>
  <w:style w:type="table" w:styleId="TableGrid">
    <w:name w:val="Table Grid"/>
    <w:basedOn w:val="TableNormal"/>
    <w:uiPriority w:val="99"/>
    <w:locked/>
    <w:rsid w:val="009015BA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3F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2</Pages>
  <Words>514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2017-03-20T06:56:00Z</cp:lastPrinted>
  <dcterms:created xsi:type="dcterms:W3CDTF">2017-02-21T12:43:00Z</dcterms:created>
  <dcterms:modified xsi:type="dcterms:W3CDTF">2017-03-20T07:01:00Z</dcterms:modified>
</cp:coreProperties>
</file>