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B2AF8" w:rsidRPr="00BA70EA" w:rsidRDefault="007022CD" w:rsidP="00BB2AF8">
      <w:pPr>
        <w:ind w:right="1701"/>
        <w:jc w:val="center"/>
        <w:rPr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BB2AF8">
        <w:rPr>
          <w:lang w:val="en-US"/>
        </w:rPr>
        <w:t xml:space="preserve">          </w:t>
      </w:r>
      <w:r w:rsidR="00BB2AF8" w:rsidRPr="00BA70EA">
        <w:rPr>
          <w:sz w:val="28"/>
          <w:szCs w:val="28"/>
        </w:rPr>
        <w:t>РОССИЙСКАЯ ФЕДЕРАЦИЯ</w:t>
      </w:r>
    </w:p>
    <w:p w:rsidR="00BB2AF8" w:rsidRPr="00BA70EA" w:rsidRDefault="00BB2AF8" w:rsidP="00BB2AF8">
      <w:pPr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 </w:t>
      </w:r>
      <w:r w:rsidRPr="00BA70EA">
        <w:rPr>
          <w:sz w:val="28"/>
          <w:szCs w:val="28"/>
        </w:rPr>
        <w:t>РОСТОВСКАЯ ОБЛАСТЬ</w:t>
      </w:r>
    </w:p>
    <w:p w:rsidR="00BB2AF8" w:rsidRPr="00BA70EA" w:rsidRDefault="00BB2AF8" w:rsidP="00BB2AF8">
      <w:pPr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        </w:t>
      </w:r>
      <w:r w:rsidRPr="00BA70EA">
        <w:rPr>
          <w:sz w:val="28"/>
          <w:szCs w:val="28"/>
        </w:rPr>
        <w:t>КРАСНОСУЛИНСКИЙ РАЙОН</w:t>
      </w:r>
    </w:p>
    <w:p w:rsidR="00BB2AF8" w:rsidRPr="00BA70EA" w:rsidRDefault="00BB2AF8" w:rsidP="00BB2AF8">
      <w:pPr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</w:t>
      </w:r>
      <w:r w:rsidRPr="00BA70EA">
        <w:rPr>
          <w:sz w:val="28"/>
          <w:szCs w:val="28"/>
        </w:rPr>
        <w:t>АДМИНИСТРАЦИЯ</w:t>
      </w:r>
    </w:p>
    <w:p w:rsidR="00BB2AF8" w:rsidRPr="00BA70EA" w:rsidRDefault="00BB2AF8" w:rsidP="00BB2AF8">
      <w:pPr>
        <w:spacing w:before="12" w:after="12"/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</w:t>
      </w:r>
      <w:r w:rsidRPr="00BA70EA">
        <w:rPr>
          <w:sz w:val="28"/>
          <w:szCs w:val="28"/>
        </w:rPr>
        <w:t>ГОРНЕНСКОГО ГОРОДСКОЕ ПОСЕЛЕНИЕ</w:t>
      </w:r>
    </w:p>
    <w:p w:rsidR="00BB2AF8" w:rsidRDefault="00BB2AF8" w:rsidP="00BB2AF8">
      <w:pPr>
        <w:spacing w:before="60" w:after="120"/>
        <w:ind w:right="1701"/>
        <w:jc w:val="center"/>
        <w:rPr>
          <w:sz w:val="36"/>
        </w:rPr>
      </w:pPr>
    </w:p>
    <w:p w:rsidR="00BB2AF8" w:rsidRPr="00A72135" w:rsidRDefault="00BB2AF8" w:rsidP="00BB2AF8">
      <w:pPr>
        <w:spacing w:before="60" w:after="120"/>
        <w:ind w:right="1701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</w:t>
      </w:r>
      <w:r w:rsidR="00331593">
        <w:rPr>
          <w:sz w:val="32"/>
          <w:szCs w:val="32"/>
        </w:rPr>
        <w:t xml:space="preserve">          </w:t>
      </w:r>
      <w:r>
        <w:rPr>
          <w:sz w:val="32"/>
          <w:szCs w:val="32"/>
          <w:lang w:val="en-US"/>
        </w:rPr>
        <w:t xml:space="preserve"> </w:t>
      </w:r>
      <w:r w:rsidRPr="00A72135">
        <w:rPr>
          <w:sz w:val="32"/>
          <w:szCs w:val="32"/>
        </w:rPr>
        <w:t>Постановление</w:t>
      </w:r>
    </w:p>
    <w:p w:rsidR="00BB2AF8" w:rsidRPr="00D54A0E" w:rsidRDefault="00BB2AF8" w:rsidP="00BB2AF8">
      <w:pPr>
        <w:rPr>
          <w:sz w:val="28"/>
          <w:szCs w:val="20"/>
        </w:rPr>
      </w:pPr>
    </w:p>
    <w:p w:rsidR="00BB2AF8" w:rsidRPr="00D54A0E" w:rsidRDefault="00BB2AF8" w:rsidP="00BB2AF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31593">
        <w:rPr>
          <w:sz w:val="28"/>
          <w:szCs w:val="28"/>
        </w:rPr>
        <w:t>5</w:t>
      </w:r>
      <w:r w:rsidRPr="00D54A0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54A0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54A0E">
        <w:rPr>
          <w:sz w:val="28"/>
          <w:szCs w:val="28"/>
        </w:rPr>
        <w:t xml:space="preserve">                                           № </w:t>
      </w:r>
      <w:r w:rsidR="00331593">
        <w:rPr>
          <w:sz w:val="28"/>
          <w:szCs w:val="28"/>
        </w:rPr>
        <w:t>109</w:t>
      </w:r>
      <w:r w:rsidRPr="00D54A0E">
        <w:rPr>
          <w:b/>
          <w:sz w:val="28"/>
          <w:szCs w:val="28"/>
        </w:rPr>
        <w:t xml:space="preserve">   </w:t>
      </w:r>
      <w:r w:rsidRPr="00D54A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</w:t>
      </w:r>
      <w:r w:rsidRPr="00D54A0E">
        <w:rPr>
          <w:sz w:val="28"/>
          <w:szCs w:val="28"/>
        </w:rPr>
        <w:t>.</w:t>
      </w:r>
      <w:r>
        <w:rPr>
          <w:sz w:val="28"/>
          <w:szCs w:val="28"/>
        </w:rPr>
        <w:t xml:space="preserve">п. </w:t>
      </w:r>
      <w:r w:rsidRPr="00D54A0E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Горный</w:t>
      </w:r>
    </w:p>
    <w:p w:rsidR="00BB2AF8" w:rsidRDefault="00BB2AF8" w:rsidP="00BB2AF8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</w:p>
    <w:p w:rsidR="00D54A0E" w:rsidRPr="00D54A0E" w:rsidRDefault="00D54A0E" w:rsidP="00BB2AF8">
      <w:pPr>
        <w:rPr>
          <w:sz w:val="28"/>
          <w:szCs w:val="20"/>
        </w:rPr>
      </w:pPr>
    </w:p>
    <w:p w:rsidR="002374B5" w:rsidRDefault="002374B5" w:rsidP="00D54A0E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</w:p>
    <w:p w:rsidR="00216FAC" w:rsidRDefault="00216FAC" w:rsidP="00216FA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постановления</w:t>
      </w:r>
    </w:p>
    <w:p w:rsidR="00216FAC" w:rsidRDefault="00216FAC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 поселения</w:t>
      </w:r>
    </w:p>
    <w:p w:rsidR="007022CD" w:rsidRDefault="007022CD" w:rsidP="00882787">
      <w:pPr>
        <w:spacing w:line="0" w:lineRule="atLeast"/>
        <w:ind w:firstLine="709"/>
        <w:rPr>
          <w:sz w:val="28"/>
          <w:szCs w:val="28"/>
        </w:rPr>
      </w:pPr>
    </w:p>
    <w:p w:rsidR="00882787" w:rsidRDefault="00882787" w:rsidP="00882787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10FA1">
        <w:rPr>
          <w:sz w:val="28"/>
          <w:szCs w:val="28"/>
        </w:rPr>
        <w:t xml:space="preserve">нормативных </w:t>
      </w:r>
      <w:r w:rsidR="00CA3D9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</w:t>
      </w:r>
      <w:r w:rsidR="0009375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соответствие с действующим законодательством</w:t>
      </w:r>
      <w:r w:rsidR="00210FA1">
        <w:rPr>
          <w:sz w:val="28"/>
          <w:szCs w:val="28"/>
        </w:rPr>
        <w:t>, руководствуясь ст. 33 Устава муниципального образования «</w:t>
      </w:r>
      <w:r w:rsidR="00BB2AF8">
        <w:rPr>
          <w:sz w:val="28"/>
          <w:szCs w:val="28"/>
        </w:rPr>
        <w:t>Горненское городское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поселение», Администрация </w:t>
      </w:r>
      <w:r w:rsidR="00BB2AF8">
        <w:rPr>
          <w:sz w:val="28"/>
          <w:szCs w:val="28"/>
        </w:rPr>
        <w:t>Горненского городского</w:t>
      </w:r>
      <w:r w:rsidR="00210FA1">
        <w:rPr>
          <w:sz w:val="28"/>
          <w:szCs w:val="28"/>
        </w:rPr>
        <w:t xml:space="preserve"> 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022CD">
        <w:rPr>
          <w:sz w:val="28"/>
          <w:szCs w:val="28"/>
        </w:rPr>
        <w:t>:</w:t>
      </w:r>
    </w:p>
    <w:p w:rsidR="007022CD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216FAC" w:rsidRDefault="00882787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16FAC" w:rsidRPr="00216FAC">
        <w:rPr>
          <w:sz w:val="28"/>
          <w:szCs w:val="28"/>
        </w:rPr>
        <w:t xml:space="preserve"> </w:t>
      </w:r>
      <w:r w:rsidR="00216FAC">
        <w:rPr>
          <w:sz w:val="28"/>
          <w:szCs w:val="28"/>
        </w:rPr>
        <w:t xml:space="preserve">Внести в некоторые постановления Администрации </w:t>
      </w:r>
      <w:r w:rsidR="00BB2AF8">
        <w:rPr>
          <w:sz w:val="28"/>
          <w:szCs w:val="28"/>
        </w:rPr>
        <w:t>Горненского городского</w:t>
      </w:r>
      <w:r w:rsidR="00216FAC">
        <w:rPr>
          <w:sz w:val="28"/>
          <w:szCs w:val="28"/>
        </w:rPr>
        <w:t xml:space="preserve"> поселения изменения согласно приложению к настоящему постановлению.</w:t>
      </w:r>
    </w:p>
    <w:p w:rsidR="004E1727" w:rsidRDefault="00216FAC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022CD">
        <w:rPr>
          <w:sz w:val="28"/>
          <w:szCs w:val="28"/>
        </w:rPr>
        <w:t>. Настоящ</w:t>
      </w:r>
      <w:r w:rsidR="00093752">
        <w:rPr>
          <w:sz w:val="28"/>
          <w:szCs w:val="28"/>
        </w:rPr>
        <w:t xml:space="preserve">ее постановление </w:t>
      </w:r>
      <w:r w:rsidR="007022CD">
        <w:rPr>
          <w:sz w:val="28"/>
          <w:szCs w:val="28"/>
        </w:rPr>
        <w:t>вступае</w:t>
      </w:r>
      <w:r w:rsidR="004E1727">
        <w:rPr>
          <w:sz w:val="28"/>
          <w:szCs w:val="28"/>
        </w:rPr>
        <w:t>т в силу со дня его подписания.</w:t>
      </w:r>
    </w:p>
    <w:p w:rsidR="007022CD" w:rsidRDefault="00216FAC" w:rsidP="0088278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022CD">
        <w:rPr>
          <w:sz w:val="28"/>
          <w:szCs w:val="28"/>
        </w:rPr>
        <w:t xml:space="preserve">. Контроль за исполнением настоящего </w:t>
      </w:r>
      <w:r w:rsidR="00093752">
        <w:rPr>
          <w:sz w:val="28"/>
          <w:szCs w:val="28"/>
        </w:rPr>
        <w:t>постановления</w:t>
      </w:r>
      <w:r w:rsidR="007022CD">
        <w:rPr>
          <w:sz w:val="28"/>
          <w:szCs w:val="28"/>
        </w:rPr>
        <w:t xml:space="preserve"> оставляю за собой.</w:t>
      </w: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Default="00093752" w:rsidP="00BB2AF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3752" w:rsidRDefault="00BB2AF8" w:rsidP="0088278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>поселения</w:t>
      </w:r>
      <w:r w:rsidR="00093752">
        <w:rPr>
          <w:sz w:val="28"/>
          <w:szCs w:val="28"/>
        </w:rPr>
        <w:tab/>
      </w:r>
      <w:r w:rsidR="004E1727">
        <w:rPr>
          <w:sz w:val="28"/>
          <w:szCs w:val="28"/>
        </w:rPr>
        <w:t xml:space="preserve">        </w:t>
      </w:r>
      <w:r w:rsidR="000F73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Корчагин П.Ю.</w:t>
      </w:r>
    </w:p>
    <w:p w:rsidR="006A69CB" w:rsidRDefault="006A69CB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F02031" w:rsidRDefault="0052586A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093752">
        <w:rPr>
          <w:sz w:val="28"/>
          <w:szCs w:val="28"/>
        </w:rPr>
        <w:t xml:space="preserve">риложение </w:t>
      </w:r>
      <w:r w:rsidR="00047ABA">
        <w:rPr>
          <w:sz w:val="28"/>
          <w:szCs w:val="28"/>
        </w:rPr>
        <w:t>№1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093752">
        <w:rPr>
          <w:sz w:val="28"/>
          <w:szCs w:val="28"/>
        </w:rPr>
        <w:t xml:space="preserve">поселения </w:t>
      </w:r>
    </w:p>
    <w:p w:rsidR="007022CD" w:rsidRDefault="007022CD" w:rsidP="00D54A0E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A0E">
        <w:rPr>
          <w:sz w:val="28"/>
          <w:szCs w:val="28"/>
        </w:rPr>
        <w:t>0</w:t>
      </w:r>
      <w:r w:rsidR="00331593">
        <w:rPr>
          <w:sz w:val="28"/>
          <w:szCs w:val="28"/>
        </w:rPr>
        <w:t>5</w:t>
      </w:r>
      <w:r w:rsidR="00D54A0E">
        <w:rPr>
          <w:sz w:val="28"/>
          <w:szCs w:val="28"/>
        </w:rPr>
        <w:t>.09.</w:t>
      </w:r>
      <w:r w:rsidR="008204F3">
        <w:rPr>
          <w:sz w:val="28"/>
          <w:szCs w:val="28"/>
        </w:rPr>
        <w:t xml:space="preserve">2018 </w:t>
      </w:r>
      <w:r w:rsidR="002374B5">
        <w:rPr>
          <w:sz w:val="28"/>
          <w:szCs w:val="28"/>
        </w:rPr>
        <w:t xml:space="preserve"> № </w:t>
      </w:r>
      <w:r w:rsidR="00331593">
        <w:rPr>
          <w:sz w:val="28"/>
          <w:szCs w:val="28"/>
        </w:rPr>
        <w:t>109</w:t>
      </w: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Pr="004E1727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>ИЗМЕНЕНИЯ,</w:t>
      </w:r>
    </w:p>
    <w:p w:rsidR="00216FAC" w:rsidRPr="004E1727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>вносимые в некоторые постановления</w:t>
      </w:r>
    </w:p>
    <w:p w:rsidR="00216FAC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 </w:t>
      </w:r>
      <w:r w:rsidRPr="004E1727">
        <w:rPr>
          <w:sz w:val="28"/>
          <w:szCs w:val="28"/>
        </w:rPr>
        <w:t>поселения</w:t>
      </w:r>
    </w:p>
    <w:p w:rsidR="00216FAC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Приложение к постановлению Администрации </w:t>
      </w:r>
      <w:r w:rsidR="00BB2AF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29.12.2017 № 1</w:t>
      </w:r>
      <w:r w:rsidR="00BB2AF8">
        <w:rPr>
          <w:sz w:val="28"/>
          <w:szCs w:val="28"/>
        </w:rPr>
        <w:t>58</w:t>
      </w:r>
      <w:r>
        <w:rPr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 изложить в редакции:</w:t>
      </w:r>
    </w:p>
    <w:p w:rsidR="00216FAC" w:rsidRDefault="00216FAC" w:rsidP="00216FAC">
      <w:pPr>
        <w:spacing w:line="0" w:lineRule="atLeast"/>
        <w:ind w:firstLine="709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6FAC" w:rsidRDefault="00BB2AF8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216FAC">
        <w:rPr>
          <w:sz w:val="28"/>
          <w:szCs w:val="28"/>
        </w:rPr>
        <w:t xml:space="preserve">   поселения   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 29.12.2017 № 1</w:t>
      </w:r>
      <w:r w:rsidR="00BB2AF8">
        <w:rPr>
          <w:sz w:val="28"/>
          <w:szCs w:val="28"/>
        </w:rPr>
        <w:t>58</w:t>
      </w: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0F73F9" w:rsidRDefault="000F73F9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Стандарт 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осуществления внутреннего муниципального финансового контроля </w:t>
      </w: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D10FEF">
        <w:rPr>
          <w:sz w:val="28"/>
          <w:szCs w:val="28"/>
        </w:rPr>
        <w:t>1.1.</w:t>
      </w:r>
      <w:r>
        <w:rPr>
          <w:sz w:val="28"/>
          <w:szCs w:val="28"/>
        </w:rPr>
        <w:t xml:space="preserve"> Настоящий Стандарт осуществления внутреннего муниципального финансового контроля </w:t>
      </w:r>
      <w:r w:rsidRPr="002E4BB7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2E4BB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(далее –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Pr="002E4BB7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2E4BB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 Целью разработки настоящего Стандарта является установление общих правил, требований и процедур организации деятельности </w:t>
      </w:r>
      <w:r>
        <w:rPr>
          <w:sz w:val="28"/>
          <w:szCs w:val="28"/>
        </w:rPr>
        <w:lastRenderedPageBreak/>
        <w:t>Администрации</w:t>
      </w:r>
      <w:r w:rsidRPr="002E4BB7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2E4BB7">
        <w:rPr>
          <w:sz w:val="28"/>
          <w:szCs w:val="28"/>
        </w:rPr>
        <w:t>поселения</w:t>
      </w:r>
      <w:r>
        <w:rPr>
          <w:sz w:val="28"/>
          <w:szCs w:val="28"/>
        </w:rPr>
        <w:t>, при организации и осуществлении контрольных мероприятий.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Термины и определения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2.1. 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 а также для всех этапов контрольных мероприятий, планируемых и осуществляемых в соответствии с настоящим Стандартом.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 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полномочий по внутреннему муниципальному финансовому контролю, и </w:t>
      </w:r>
      <w:r w:rsidRPr="000F73F9">
        <w:rPr>
          <w:sz w:val="28"/>
          <w:szCs w:val="28"/>
        </w:rPr>
        <w:t>нормативных п</w:t>
      </w:r>
      <w:r>
        <w:rPr>
          <w:sz w:val="28"/>
          <w:szCs w:val="28"/>
        </w:rPr>
        <w:t>равовых актах Администрации</w:t>
      </w:r>
      <w:r w:rsidRPr="004E53F9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, регламентирующих осуществление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2.3. В настоящем Стандарте также применяются следующие термины: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мероприятие –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действие – документальное или фактическое изучение деятельности объекта;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проверочная (ревизионная) группа – уполномоченные должностные лица Администрации</w:t>
      </w:r>
      <w:r w:rsidRPr="004E53F9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документация – документы и иные материалы, содержащие зафиксированную на бумажном и (или)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– документы, составляемые уполномоченными должностными лицами Администрации</w:t>
      </w:r>
      <w:r w:rsidRPr="004E53F9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–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 – установленный факт несоответствия деятельности объекта контроля требованиям законодательных и иных нормативных правовых актов Российской Федерации</w:t>
      </w:r>
      <w:r w:rsidRPr="00560344">
        <w:rPr>
          <w:sz w:val="28"/>
          <w:szCs w:val="28"/>
        </w:rPr>
        <w:t>, регламентирующих его де</w:t>
      </w:r>
      <w:r>
        <w:rPr>
          <w:sz w:val="28"/>
          <w:szCs w:val="28"/>
        </w:rPr>
        <w:t>ятельность в части, подлежащей контролю в финансово-бюджетной сфере;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контроля – факты хозяйственной жизни, финансовые и хозяйственные операции, осуществляемые объектами контроля в соответствующий сфере деятельности.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3. Планирование контрольных ме</w:t>
      </w:r>
      <w:r>
        <w:rPr>
          <w:sz w:val="28"/>
          <w:szCs w:val="28"/>
        </w:rPr>
        <w:t>роприятий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 Контрольные мероприятия подразделяются на плановые и внеплановые.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 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 Плановые контрольные мероприятия осуществляются в соответствии с </w:t>
      </w:r>
      <w:r w:rsidRPr="00D03495">
        <w:rPr>
          <w:sz w:val="28"/>
          <w:szCs w:val="28"/>
        </w:rPr>
        <w:t xml:space="preserve">Планом осуществления </w:t>
      </w:r>
      <w:r w:rsidRPr="004E53F9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 w:rsidRPr="00D03495">
        <w:rPr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sz w:val="28"/>
          <w:szCs w:val="28"/>
        </w:rPr>
        <w:t xml:space="preserve"> (далее – План), утвержденным главой</w:t>
      </w:r>
      <w:r w:rsidRPr="004E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поселения. Изменения в План утверждаются главой</w:t>
      </w:r>
      <w:r w:rsidRPr="004E53F9">
        <w:t xml:space="preserve"> </w:t>
      </w:r>
      <w:r>
        <w:rPr>
          <w:sz w:val="28"/>
          <w:szCs w:val="28"/>
        </w:rPr>
        <w:t>Администрации</w:t>
      </w:r>
      <w:r w:rsidRPr="004E53F9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 осуществляются на основании поручений главы Администрации</w:t>
      </w:r>
      <w:r w:rsidRPr="004E53F9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в том числе в рамках полномочий, закрепленных за </w:t>
      </w:r>
      <w:r w:rsidRPr="004E53F9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поступившей информации о нарушении бюджетного законодательства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истечения срока исполнения ранее выданного представления, предписания.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3.4. К критериям отбора контрольных мероприятий для включения в План относятся: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поручения главы Администрации</w:t>
      </w:r>
      <w:r w:rsidRPr="004E53F9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сектором экономики и финансов анализа осуществления </w:t>
      </w:r>
      <w:r w:rsidRPr="000F73F9">
        <w:rPr>
          <w:sz w:val="28"/>
          <w:szCs w:val="28"/>
        </w:rPr>
        <w:t>главными распорядителями бюджетных средств внутреннего финансового контроля и внутреннего финансового аудита;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существенность и значимость мероприятий, осуществляемых объектом контроля в отношении которых предполагается проведение внутреннего </w:t>
      </w:r>
      <w:r>
        <w:rPr>
          <w:sz w:val="28"/>
          <w:szCs w:val="28"/>
        </w:rPr>
        <w:lastRenderedPageBreak/>
        <w:t>муниципального финансового контроля, и (или) направления и объемов бюджетных расходов;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Pr="008951F4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(в случае, если указанный период превышает 3 года).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3.5. 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 Осущес</w:t>
      </w:r>
      <w:r>
        <w:rPr>
          <w:sz w:val="28"/>
          <w:szCs w:val="28"/>
        </w:rPr>
        <w:t>твление контрольных мероприятий</w:t>
      </w: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4.1. Подготовка и назн</w:t>
      </w:r>
      <w:r>
        <w:rPr>
          <w:sz w:val="28"/>
          <w:szCs w:val="28"/>
        </w:rPr>
        <w:t>ачение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4.1.1. Основанием для начала подготовки и назначения контрольного мероприятия является наличие контрольного мероприятия в Плане, либо распоряжения главы Администрации</w:t>
      </w:r>
      <w:r w:rsidRPr="008951F4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внепланового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4.1.2. Контрольные мероприятия Администрации</w:t>
      </w:r>
      <w:r w:rsidRPr="008951F4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4.1.3. Подготовка и назначение контрольного мероприятия предусматривает следующие действия: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издание </w:t>
      </w:r>
      <w:r w:rsidRPr="000F73F9">
        <w:rPr>
          <w:sz w:val="28"/>
          <w:szCs w:val="28"/>
        </w:rPr>
        <w:t>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 w:rsidRP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>поселения о назначении контрольного мероприятия и об утверждении программы его проведения;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оформление на основании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 xml:space="preserve">поселения о назначении контрольного мероприятия </w:t>
      </w:r>
      <w:r>
        <w:rPr>
          <w:sz w:val="28"/>
          <w:szCs w:val="28"/>
        </w:rPr>
        <w:t xml:space="preserve">уведомления о проведении выездной, встречной проверки (ревизии) или обследования (далее – Уведомление) в порядке, установленном </w:t>
      </w:r>
      <w:r w:rsidRPr="000F73F9">
        <w:rPr>
          <w:sz w:val="28"/>
          <w:szCs w:val="28"/>
        </w:rPr>
        <w:t xml:space="preserve">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>поселения;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у объекта контроля документов, материалов и информации, необходимых  для проведения </w:t>
      </w:r>
      <w:r w:rsidRPr="000F73F9">
        <w:rPr>
          <w:sz w:val="28"/>
          <w:szCs w:val="28"/>
        </w:rPr>
        <w:t>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4.1.4. Подготовка и издание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 xml:space="preserve">поселения о назначении контрольного мероприятия осуществляются в порядке, установленном 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В распоряжении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 указываются: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 начала контрольного мероприятия и срок его проведения;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лица, уполномоченные на проведение контрольного мероприятия (должности, фамилии, инициалы), с указанием руководителя контрольного мероприятия (далее – руководитель проверочной группы);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должности, фамилии, инициалы специалистов, экспертов в случае их привлечения к проведению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проверочной группы назначается начальник </w:t>
      </w:r>
      <w:r w:rsidRPr="008951F4">
        <w:rPr>
          <w:sz w:val="28"/>
          <w:szCs w:val="28"/>
        </w:rPr>
        <w:t xml:space="preserve">сектора экономики и финансов 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>поселения, ответственный за проведение контрольного мероприятия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Pr="008951F4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обстоятельств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Pr="008951F4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если он в проверяемом периоде был штатным сотрудником объекта контроля.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В ходе подготовки к проведению контрольного мероприятия руководителем проверочной группы, также: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законодательные и иные нормативные правовые акты Российской Федерации, нормативные правовые акты Министерства финансов Российской Федерации и министерства финансов Ростовской области, иные документы, регламентирующие деятельность объекта контроля по </w:t>
      </w:r>
      <w:r>
        <w:rPr>
          <w:sz w:val="28"/>
          <w:szCs w:val="28"/>
        </w:rPr>
        <w:lastRenderedPageBreak/>
        <w:t>соответствующим направлениям деятельности объекта контроля  (вопросам программы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</w:t>
      </w:r>
      <w:r w:rsidRPr="008951F4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Составление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 должна содержать: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объекта контроля;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 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контрольного мероприятия утверждается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0F73F9" w:rsidRP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>поселения о назначении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 xml:space="preserve">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</w:t>
      </w:r>
      <w:r w:rsidR="00BB2AF8">
        <w:rPr>
          <w:sz w:val="28"/>
          <w:szCs w:val="28"/>
        </w:rPr>
        <w:t>Горненского городского</w:t>
      </w:r>
      <w:r w:rsidR="000F73F9" w:rsidRP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>поселения.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4.2. Общие положения о проведении контрольного мероприятия и оформлении</w:t>
      </w:r>
      <w:r>
        <w:rPr>
          <w:sz w:val="28"/>
          <w:szCs w:val="28"/>
        </w:rPr>
        <w:t xml:space="preserve"> его результатов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4.2.1. О</w:t>
      </w:r>
      <w:r w:rsidRPr="00016ED4">
        <w:rPr>
          <w:sz w:val="28"/>
          <w:szCs w:val="28"/>
        </w:rPr>
        <w:t>снованием</w:t>
      </w:r>
      <w:r>
        <w:rPr>
          <w:sz w:val="28"/>
          <w:szCs w:val="28"/>
        </w:rPr>
        <w:t xml:space="preserve">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</w:t>
      </w:r>
      <w:r w:rsidRPr="000F73F9">
        <w:rPr>
          <w:sz w:val="28"/>
          <w:szCs w:val="28"/>
        </w:rPr>
        <w:t>распоряжение А</w:t>
      </w:r>
      <w:r w:rsidRPr="000818F7">
        <w:rPr>
          <w:sz w:val="28"/>
          <w:szCs w:val="28"/>
        </w:rPr>
        <w:t xml:space="preserve">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4.2.2. 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4.2.3. Проведение выездной проверки (ревизии)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контрольных действий, организуемых Администрацией</w:t>
      </w:r>
      <w:r w:rsidRPr="000818F7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по месту нахождения объекта контроля – не более 30 рабочих дней, а в случае продления срока проведения </w:t>
      </w:r>
      <w:r>
        <w:rPr>
          <w:sz w:val="28"/>
          <w:szCs w:val="28"/>
        </w:rPr>
        <w:lastRenderedPageBreak/>
        <w:t>контрольных действий не более чем на 10 рабочих дней по месту нахождения объекта контроля – не более 40 рабочих дней;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оформление акта проверки (ревизии) – не более 15 рабочих дней исчисляемых с последнего дня срока проведения проверки (ревизии), определенного</w:t>
      </w:r>
      <w:r>
        <w:rPr>
          <w:sz w:val="28"/>
          <w:szCs w:val="28"/>
        </w:rPr>
        <w:t xml:space="preserve"> </w:t>
      </w:r>
      <w:r w:rsidRPr="000F73F9">
        <w:rPr>
          <w:sz w:val="28"/>
          <w:szCs w:val="28"/>
        </w:rPr>
        <w:t xml:space="preserve">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акта проверки (ревизии) объекту контроля –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Проведение камеральной проверки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камеральной проверки не может превышать 30 рабочих дней, а  в случае проведения проверки по вопросам осуществления контроля в сфере закупок – 20 рабочих дней, со дня получения от объекта контроля информации, документов и материалов, представленных по запросу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срок продления камеральной проверки не может превышать более чем на 10 рабочих дней;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0F73F9">
        <w:rPr>
          <w:sz w:val="28"/>
          <w:szCs w:val="28"/>
        </w:rPr>
        <w:t xml:space="preserve">определенного 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0F73F9" w:rsidRPr="000F73F9">
        <w:rPr>
          <w:sz w:val="28"/>
          <w:szCs w:val="28"/>
        </w:rPr>
        <w:t xml:space="preserve">  </w:t>
      </w:r>
      <w:r w:rsidRPr="000F73F9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объекту контроля акта камеральной проверки –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 xml:space="preserve">Горненского </w:t>
      </w:r>
      <w:r w:rsidR="00BB2AF8">
        <w:rPr>
          <w:sz w:val="28"/>
          <w:szCs w:val="28"/>
        </w:rPr>
        <w:lastRenderedPageBreak/>
        <w:t>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4.2.5. Проведение обследования осуществляется в порядке и сроки, установленные для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4.2.6. 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</w:t>
      </w:r>
      <w:r w:rsidRPr="008951F4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8951F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4.2.7. В ходе проведения контрольного мероприятия и до принятия решения по результатам контрольного мероприятия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ежедневно осуществляет контроль за работой членов проверочной группы.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4.2.8. 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 Привлечение экспертов к пров</w:t>
      </w:r>
      <w:r>
        <w:rPr>
          <w:sz w:val="28"/>
          <w:szCs w:val="28"/>
        </w:rPr>
        <w:t>едению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4.3.1. 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(эксперты).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4.3.2. Привлечение экспертов к проведению контрольного мероприятия осуществляется по решению главы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4.3.3. Привлечение экспертов осуществляется в соответствии с </w:t>
      </w:r>
      <w:r w:rsidRPr="002E5E56">
        <w:rPr>
          <w:sz w:val="28"/>
          <w:szCs w:val="28"/>
        </w:rPr>
        <w:t xml:space="preserve">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>поселения:</w:t>
      </w:r>
    </w:p>
    <w:p w:rsidR="004E1727" w:rsidRDefault="004E1727" w:rsidP="00FF1E15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 xml:space="preserve">экспертом конкретного вида и определенного объема работ на основе муниципального контракта или договора возмездного оказания услуг, </w:t>
      </w:r>
      <w:r w:rsidRPr="00FF1E15">
        <w:rPr>
          <w:sz w:val="28"/>
          <w:szCs w:val="28"/>
        </w:rPr>
        <w:t>заключенного с ним в соответствии с законод</w:t>
      </w:r>
      <w:r w:rsidR="00FF1E15" w:rsidRPr="00FF1E15">
        <w:rPr>
          <w:sz w:val="28"/>
          <w:szCs w:val="28"/>
        </w:rPr>
        <w:t>ательством Российской Федерации</w:t>
      </w:r>
      <w:r w:rsidRPr="00FF1E1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4.4. Проведение выездной проверки (ревизии)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4.4.1. Проведение выездной проверки (ревизии) состоит в проведении контрольных действий в отношении объекта контроля по месту нахождения объекта контроля и </w:t>
      </w:r>
      <w:r w:rsidRPr="002E5E56">
        <w:rPr>
          <w:sz w:val="28"/>
          <w:szCs w:val="28"/>
        </w:rPr>
        <w:t xml:space="preserve">оформлении акта выездной проверки (ревизии) по форме, установленной 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</w:t>
      </w:r>
      <w:r w:rsidRPr="002E5E56">
        <w:rPr>
          <w:sz w:val="28"/>
          <w:szCs w:val="28"/>
        </w:rPr>
        <w:t xml:space="preserve">распоряжением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FF1E15">
        <w:rPr>
          <w:sz w:val="28"/>
          <w:szCs w:val="28"/>
        </w:rPr>
        <w:t>4.4.2.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4.4.3. 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 по контролю.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4.4.5. 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составляет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4.4.6. В рамках выездной проверки (ревизии) 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 xml:space="preserve">поселения на основании мотивированного  обращения начальника сектора </w:t>
      </w:r>
      <w:r>
        <w:rPr>
          <w:sz w:val="28"/>
          <w:szCs w:val="28"/>
        </w:rPr>
        <w:t xml:space="preserve">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может назначить: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экспертизу.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Назначение встречной проверки, экспертизы осуществляется </w:t>
      </w:r>
      <w:r w:rsidRPr="002E5E56">
        <w:rPr>
          <w:sz w:val="28"/>
          <w:szCs w:val="28"/>
        </w:rPr>
        <w:t xml:space="preserve">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>Заключения</w:t>
      </w:r>
      <w:r>
        <w:rPr>
          <w:sz w:val="28"/>
          <w:szCs w:val="28"/>
        </w:rPr>
        <w:t>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4.4.7. Глава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контрольных действий по месту нахождения </w:t>
      </w:r>
      <w:r>
        <w:rPr>
          <w:sz w:val="28"/>
          <w:szCs w:val="28"/>
        </w:rPr>
        <w:lastRenderedPageBreak/>
        <w:t>объекта контроля  не более чем на 10 рабочих дней, при этом общий срок проведения проверки не может превышать 40 рабочих дней: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контрольного мероприятия, проводимого </w:t>
      </w:r>
      <w:r w:rsidRPr="000818F7">
        <w:rPr>
          <w:sz w:val="28"/>
          <w:szCs w:val="28"/>
        </w:rPr>
        <w:t>Админи</w:t>
      </w:r>
      <w:r>
        <w:rPr>
          <w:sz w:val="28"/>
          <w:szCs w:val="28"/>
        </w:rPr>
        <w:t>страцией</w:t>
      </w:r>
      <w:r w:rsidRPr="000818F7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 xml:space="preserve">поселения, – на основании мотивированного обращения </w:t>
      </w:r>
      <w:r w:rsidR="00FF1E15" w:rsidRPr="002E5E56">
        <w:rPr>
          <w:sz w:val="28"/>
          <w:szCs w:val="28"/>
        </w:rPr>
        <w:t xml:space="preserve">начальника сектора экономики и финансов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="00FF1E15" w:rsidRPr="002E5E56">
        <w:rPr>
          <w:sz w:val="28"/>
          <w:szCs w:val="28"/>
        </w:rPr>
        <w:t>поселения</w:t>
      </w:r>
      <w:r w:rsidRPr="002E5E56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выездной проверки (ревизии)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в ходе проведения выездной проверки (ревизии) от правоохранительных, либо контролирующих органов либо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4.4.8. Решение о продлении срока проведения выездной проверки (ревизии) оформляется постановлением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2E5E56">
        <w:rPr>
          <w:sz w:val="28"/>
          <w:szCs w:val="28"/>
        </w:rPr>
        <w:t xml:space="preserve">распоряжения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4.4.9. На время приостановления проведения выездной проверки 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4.4.10. В срок не позднее 3 рабочих дней со дня принятия решения о приостановлении выездной проверки (ревизии) Администрацией</w:t>
      </w:r>
      <w:r w:rsidRPr="000818F7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может принимать предусмотренные законодательством Российской Федерации и сопутствующие возобновлению выездной проверки (ревизии) меры по устранению препятствий в проведении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 извещает объект контроля о возобновлении проведения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4.4.11. </w:t>
      </w:r>
      <w:r w:rsidRPr="002E5E56">
        <w:rPr>
          <w:sz w:val="28"/>
          <w:szCs w:val="28"/>
        </w:rPr>
        <w:t xml:space="preserve">Издание распоряжения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ответственным за организацию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4.4.12. Результаты выездной проверки (ревизии) оформляются актом.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</w:t>
      </w:r>
      <w:r w:rsidRPr="002E5E56">
        <w:rPr>
          <w:sz w:val="28"/>
          <w:szCs w:val="28"/>
        </w:rPr>
        <w:t xml:space="preserve">срока проведения выездной проверки (ревизии), определенного распоряжением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</w:t>
      </w:r>
      <w:r w:rsidRPr="00236E3B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 не позднее пяти рабочих дней, в случае проведения проверки по вопросам осуществления контроля в сфере закупок не позднее – трех рабочих дней.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4.4.14. Акт и иные материалы выездной проверки (ревизии)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4.4.15. 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решение, в срок не более 30 рабочих дней со дня подписания акта: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4.5. </w:t>
      </w:r>
      <w:r>
        <w:rPr>
          <w:sz w:val="28"/>
          <w:szCs w:val="28"/>
        </w:rPr>
        <w:t>Проведение камеральной проверки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Pr="00E1096E">
        <w:rPr>
          <w:sz w:val="28"/>
          <w:szCs w:val="28"/>
        </w:rPr>
        <w:t>.1. Камеральная проверка</w:t>
      </w:r>
      <w:r>
        <w:rPr>
          <w:sz w:val="28"/>
          <w:szCs w:val="28"/>
        </w:rPr>
        <w:t xml:space="preserve"> включает в себя исследование по месту нахождения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информации, документов и материалов, представленных по запросам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информации, документов и материалов, полученных Администрацией</w:t>
      </w:r>
      <w:r w:rsidRPr="00236E3B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ходе встречных проверок и (или) обследований, а также иных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Камеральная проверка может проводиться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4.5.2. После подписания </w:t>
      </w:r>
      <w:r w:rsidRPr="002E5E5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 назначении камеральной проверки в адрес объекта контроля направляется запрос о предоставлении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камеральной проверки, составляется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 xml:space="preserve">поселения.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4.5.3. По решению главы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рамках камеральной проверки могут быть проведены обследование и встречная проверка.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4.5.4. Глава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камеральной проверки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срок не более десяти рабочих дней.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распоряжения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>поселения.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Копия распоряжения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>поселения о продлении срока проведения камеральной проверки направляется (вручается) объекту контроля в срок не трех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Основаниями для продления срока камеральной проверки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4.5.5. 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2E5E56">
        <w:rPr>
          <w:sz w:val="28"/>
          <w:szCs w:val="28"/>
        </w:rPr>
        <w:t xml:space="preserve">определенного распоряжением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– трех рабочих дней, после его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4.6. Проведение</w:t>
      </w:r>
      <w:r>
        <w:rPr>
          <w:sz w:val="28"/>
          <w:szCs w:val="28"/>
        </w:rPr>
        <w:t xml:space="preserve"> встречной проверки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Pr="007172A3">
        <w:rPr>
          <w:sz w:val="28"/>
          <w:szCs w:val="28"/>
        </w:rPr>
        <w:t>.1. В целях</w:t>
      </w:r>
      <w:r>
        <w:rPr>
          <w:sz w:val="28"/>
          <w:szCs w:val="28"/>
        </w:rPr>
        <w:t xml:space="preserve">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4.6.2.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виде соответствующего </w:t>
      </w:r>
      <w:r w:rsidRPr="002E5E56">
        <w:rPr>
          <w:sz w:val="28"/>
          <w:szCs w:val="28"/>
        </w:rPr>
        <w:t>распоряжения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4.6.3. 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4.7</w:t>
      </w:r>
      <w:r>
        <w:rPr>
          <w:sz w:val="28"/>
          <w:szCs w:val="28"/>
        </w:rPr>
        <w:t>. Проведение обследования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поручениями главы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4.7.3. При проведении обследования могут проводиться исследования и экспертизы с использованием фото-, видео-, и аудио-, а также иных средств измерения и фиксации, в том числе измерительных приборов.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4.7.4. 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 после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4.7.5. Заключение и иные материалы обследования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4.7.6. По результатам рассмотрения заключения и иных материалов обследования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представлений, предписаний;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назначении проведения выездной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5. Составление и предста</w:t>
      </w:r>
      <w:r>
        <w:rPr>
          <w:sz w:val="28"/>
          <w:szCs w:val="28"/>
        </w:rPr>
        <w:t xml:space="preserve">вление отчетности о результатах осуществления </w:t>
      </w:r>
      <w:r w:rsidRPr="005C2CB8">
        <w:rPr>
          <w:sz w:val="28"/>
          <w:szCs w:val="28"/>
        </w:rPr>
        <w:t xml:space="preserve">внутреннего муниципального </w:t>
      </w:r>
      <w:r>
        <w:rPr>
          <w:sz w:val="28"/>
          <w:szCs w:val="28"/>
        </w:rPr>
        <w:t xml:space="preserve"> финансового контроля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 Отчет о результатах осуществления внутреннего муниципального финансового контроля составляется и представляется </w:t>
      </w:r>
      <w:r w:rsidRPr="002E5E56">
        <w:rPr>
          <w:sz w:val="28"/>
          <w:szCs w:val="28"/>
        </w:rPr>
        <w:t xml:space="preserve">начальником сектора экономики и финансов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Pr="002E5E56">
        <w:rPr>
          <w:sz w:val="28"/>
          <w:szCs w:val="28"/>
        </w:rPr>
        <w:t xml:space="preserve">поселения по итогам работы за год главе 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Отчет по итогам работы за год предоставляется до 1 марта года, следующего за отчетным.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5.2. В отчете отражаются данные о результатах проведения контрольных мероприятий, в том числе: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а) начисленные штрафы в количественном выражении;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в) количество направленных и исполненных (неисполненных) уведомлений о применении бюджетных мер принуждения;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 объем проверенных средств бюджета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Красносулинского района;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 количество поданных и (или) удовлетворенных жалоб (исков) на решения </w:t>
      </w:r>
      <w:r w:rsidRPr="00236E3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количество протоколов об административных правонарушениях.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 На официальном сайте </w:t>
      </w:r>
      <w:r w:rsidRPr="00133480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Администрацией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</w:t>
      </w:r>
      <w:r>
        <w:rPr>
          <w:sz w:val="28"/>
          <w:szCs w:val="28"/>
        </w:rPr>
        <w:lastRenderedPageBreak/>
        <w:t>решений и выданных предписаний, утвержденных постановлением Правительства Российской Федерации от 27.10.2015 № 1148.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Федерации.».</w:t>
      </w:r>
    </w:p>
    <w:p w:rsidR="004E1727" w:rsidRDefault="004E1727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Приложение к постановлению Администрации </w:t>
      </w:r>
      <w:r w:rsidR="00BB2AF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29.12.2017 № 1</w:t>
      </w:r>
      <w:r w:rsidR="00BB2AF8">
        <w:rPr>
          <w:sz w:val="28"/>
          <w:szCs w:val="28"/>
        </w:rPr>
        <w:t>5</w:t>
      </w:r>
      <w:r>
        <w:rPr>
          <w:sz w:val="28"/>
          <w:szCs w:val="28"/>
        </w:rPr>
        <w:t>5 «Об утверждении Порядка подготовки,</w:t>
      </w:r>
      <w:r w:rsidRPr="008D443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проведения, оформления и реализации результатов проверок, ревизий, обследований при осуществлении</w:t>
      </w:r>
      <w:r w:rsidRPr="0067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</w:t>
      </w:r>
      <w:r w:rsidRPr="00675D2E">
        <w:rPr>
          <w:sz w:val="28"/>
          <w:szCs w:val="28"/>
        </w:rPr>
        <w:t xml:space="preserve"> п</w:t>
      </w:r>
      <w:r>
        <w:rPr>
          <w:sz w:val="28"/>
          <w:szCs w:val="28"/>
        </w:rPr>
        <w:t>олномочий по внутреннему муници</w:t>
      </w:r>
      <w:r w:rsidRPr="00675D2E">
        <w:rPr>
          <w:sz w:val="28"/>
          <w:szCs w:val="28"/>
        </w:rPr>
        <w:t>пальному финансовому контролю</w:t>
      </w:r>
      <w:r>
        <w:rPr>
          <w:sz w:val="28"/>
          <w:szCs w:val="28"/>
        </w:rPr>
        <w:t>» изложить в редакции: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к постановлению Администрации </w:t>
      </w:r>
      <w:r w:rsidR="00BB2AF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 поселения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 29.12.2017 № 1</w:t>
      </w:r>
      <w:r w:rsidR="00BB2AF8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8D4438" w:rsidRPr="005C2CB8" w:rsidRDefault="008D4438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Об утверждении Порядка</w:t>
      </w:r>
      <w:r w:rsidR="00C96C8E" w:rsidRPr="005C2CB8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093752">
        <w:rPr>
          <w:sz w:val="28"/>
          <w:szCs w:val="28"/>
        </w:rPr>
        <w:t>поселения</w:t>
      </w:r>
      <w:r w:rsidRPr="005C2CB8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Pr="000E18EE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FF0000"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093752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 xml:space="preserve">далее – Федеральный закон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093752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093752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</w:t>
      </w:r>
      <w:r w:rsidRPr="009F5F79">
        <w:rPr>
          <w:rFonts w:eastAsia="Times New Roman CYR"/>
          <w:sz w:val="28"/>
          <w:szCs w:val="28"/>
        </w:rPr>
        <w:t xml:space="preserve">постановлением Администрации </w:t>
      </w:r>
      <w:r w:rsidR="00BB2AF8">
        <w:rPr>
          <w:rFonts w:eastAsia="Times New Roman CYR"/>
          <w:sz w:val="28"/>
          <w:szCs w:val="28"/>
        </w:rPr>
        <w:lastRenderedPageBreak/>
        <w:t>Горненского городского</w:t>
      </w:r>
      <w:r w:rsidR="009F5F79" w:rsidRPr="009F5F79">
        <w:rPr>
          <w:rFonts w:eastAsia="Times New Roman CYR"/>
          <w:sz w:val="28"/>
          <w:szCs w:val="28"/>
        </w:rPr>
        <w:t xml:space="preserve"> поселения</w:t>
      </w:r>
      <w:r w:rsidRPr="009F5F79">
        <w:rPr>
          <w:rFonts w:eastAsia="Times New Roman CYR"/>
          <w:sz w:val="28"/>
          <w:szCs w:val="28"/>
        </w:rPr>
        <w:t xml:space="preserve"> </w:t>
      </w:r>
      <w:r w:rsidRPr="009F5F79">
        <w:rPr>
          <w:rFonts w:eastAsiaTheme="minorHAnsi"/>
          <w:sz w:val="28"/>
          <w:szCs w:val="28"/>
          <w:lang w:eastAsia="en-US"/>
        </w:rPr>
        <w:t>от 2</w:t>
      </w:r>
      <w:r w:rsidR="009F5F79" w:rsidRPr="009F5F79">
        <w:rPr>
          <w:rFonts w:eastAsiaTheme="minorHAnsi"/>
          <w:sz w:val="28"/>
          <w:szCs w:val="28"/>
          <w:lang w:eastAsia="en-US"/>
        </w:rPr>
        <w:t>9</w:t>
      </w:r>
      <w:r w:rsidRPr="009F5F79">
        <w:rPr>
          <w:rFonts w:eastAsiaTheme="minorHAnsi"/>
          <w:sz w:val="28"/>
          <w:szCs w:val="28"/>
          <w:lang w:eastAsia="en-US"/>
        </w:rPr>
        <w:t xml:space="preserve">.12.2017 № </w:t>
      </w:r>
      <w:r w:rsidR="00093752" w:rsidRPr="009F5F79">
        <w:rPr>
          <w:rFonts w:eastAsiaTheme="minorHAnsi"/>
          <w:sz w:val="28"/>
          <w:szCs w:val="28"/>
          <w:lang w:eastAsia="en-US"/>
        </w:rPr>
        <w:t>1</w:t>
      </w:r>
      <w:r w:rsidR="00BB2AF8">
        <w:rPr>
          <w:rFonts w:eastAsiaTheme="minorHAnsi"/>
          <w:sz w:val="28"/>
          <w:szCs w:val="28"/>
          <w:lang w:eastAsia="en-US"/>
        </w:rPr>
        <w:t>55</w:t>
      </w:r>
      <w:r w:rsidRPr="009F5F79"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093752" w:rsidRPr="009F5F79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 w:rsidRPr="009F5F79">
        <w:rPr>
          <w:sz w:val="28"/>
          <w:szCs w:val="28"/>
        </w:rPr>
        <w:t xml:space="preserve">  </w:t>
      </w:r>
      <w:r w:rsidR="00093752" w:rsidRPr="009F5F79">
        <w:rPr>
          <w:sz w:val="28"/>
          <w:szCs w:val="28"/>
        </w:rPr>
        <w:t>поселения</w:t>
      </w:r>
      <w:r w:rsidRPr="009F5F79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 w:rsidRPr="009F5F79">
        <w:rPr>
          <w:rFonts w:eastAsiaTheme="minorHAnsi"/>
          <w:sz w:val="28"/>
          <w:szCs w:val="28"/>
          <w:lang w:eastAsia="en-US"/>
        </w:rPr>
        <w:t>)</w:t>
      </w:r>
      <w:r w:rsidRPr="009F5F79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Администрации </w:t>
      </w:r>
      <w:r w:rsidR="00BB2AF8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 </w:t>
      </w:r>
      <w:r w:rsidR="00D516A5" w:rsidRPr="002E5E56">
        <w:rPr>
          <w:sz w:val="28"/>
          <w:szCs w:val="28"/>
        </w:rPr>
        <w:t xml:space="preserve">поселения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07414F" w:rsidRPr="002E5E56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974493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r w:rsidR="0007414F">
        <w:rPr>
          <w:rFonts w:eastAsiaTheme="minorHAnsi"/>
          <w:sz w:val="28"/>
          <w:szCs w:val="28"/>
          <w:lang w:eastAsia="en-US"/>
        </w:rPr>
        <w:t>хранятся</w:t>
      </w:r>
      <w:r w:rsidRPr="00BB6DC9">
        <w:rPr>
          <w:rFonts w:eastAsiaTheme="minorHAnsi"/>
          <w:sz w:val="28"/>
          <w:szCs w:val="28"/>
          <w:lang w:eastAsia="en-US"/>
        </w:rPr>
        <w:t>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97449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Default="008D4438" w:rsidP="00932D39">
      <w:pPr>
        <w:suppressAutoHyphens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0F4C48">
        <w:rPr>
          <w:rFonts w:eastAsiaTheme="minorHAnsi"/>
          <w:sz w:val="28"/>
          <w:szCs w:val="28"/>
          <w:lang w:eastAsia="en-US"/>
        </w:rPr>
        <w:t xml:space="preserve">подготавливать документы для обращения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74493">
        <w:rPr>
          <w:rFonts w:eastAsiaTheme="minorHAnsi"/>
          <w:sz w:val="28"/>
          <w:szCs w:val="28"/>
          <w:lang w:eastAsia="en-US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в суд с иск</w:t>
      </w:r>
      <w:r w:rsidR="00791462">
        <w:rPr>
          <w:rFonts w:eastAsiaTheme="minorHAnsi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9B3DE0">
        <w:rPr>
          <w:rFonts w:eastAsiaTheme="minorHAnsi"/>
          <w:sz w:val="28"/>
          <w:szCs w:val="28"/>
          <w:lang w:eastAsia="en-US"/>
        </w:rPr>
        <w:t>поселению</w:t>
      </w:r>
      <w:r w:rsidR="00791462">
        <w:rPr>
          <w:rFonts w:eastAsiaTheme="minorHAnsi"/>
          <w:sz w:val="28"/>
          <w:szCs w:val="28"/>
          <w:lang w:eastAsia="en-US"/>
        </w:rPr>
        <w:t>,</w:t>
      </w:r>
      <w:r w:rsidRPr="000F4C48">
        <w:rPr>
          <w:rFonts w:eastAsiaTheme="minorHAnsi"/>
          <w:sz w:val="28"/>
          <w:szCs w:val="28"/>
          <w:lang w:eastAsia="en-US"/>
        </w:rPr>
        <w:t xml:space="preserve"> о</w:t>
      </w:r>
      <w:r w:rsidRPr="00D96EB9">
        <w:rPr>
          <w:rFonts w:eastAsiaTheme="minorHAnsi"/>
          <w:sz w:val="28"/>
          <w:szCs w:val="28"/>
          <w:lang w:eastAsia="en-US"/>
        </w:rPr>
        <w:t xml:space="preserve"> признании осуществленных закупок недействительными в соответствии с Гражданским </w:t>
      </w:r>
      <w:hyperlink r:id="rId8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6C91">
        <w:rPr>
          <w:rFonts w:eastAsiaTheme="minorHAnsi"/>
          <w:sz w:val="28"/>
          <w:szCs w:val="28"/>
          <w:lang w:eastAsia="en-US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r w:rsidRPr="00D23047">
        <w:rPr>
          <w:sz w:val="28"/>
          <w:szCs w:val="28"/>
        </w:rPr>
        <w:t>Должностные лица</w:t>
      </w:r>
      <w:r w:rsidRPr="00D96EB9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>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поселения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9B3DE0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9B3DE0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A0161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D96EB9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D4438" w:rsidRPr="00D96EB9" w:rsidRDefault="008D4438" w:rsidP="00932D39">
      <w:pPr>
        <w:tabs>
          <w:tab w:val="left" w:pos="709"/>
        </w:tabs>
        <w:spacing w:line="0" w:lineRule="atLeast"/>
        <w:ind w:firstLine="709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 w:rsidRPr="005C2CB8">
        <w:rPr>
          <w:sz w:val="28"/>
          <w:szCs w:val="28"/>
        </w:rPr>
        <w:t>4.1. Подготовка и назначение контрольного мероприятия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EA6100">
        <w:rPr>
          <w:sz w:val="28"/>
          <w:szCs w:val="28"/>
        </w:rPr>
        <w:t xml:space="preserve">план осуществления </w:t>
      </w:r>
      <w:r w:rsidR="009B3DE0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>поселения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>поселения</w:t>
      </w:r>
      <w:r w:rsidRPr="00EA6100">
        <w:rPr>
          <w:sz w:val="28"/>
          <w:szCs w:val="28"/>
        </w:rPr>
        <w:t>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 w:rsidRPr="0022133F">
        <w:rPr>
          <w:sz w:val="28"/>
          <w:szCs w:val="28"/>
        </w:rPr>
        <w:t>поселения</w:t>
      </w:r>
      <w:r w:rsidRPr="0022133F">
        <w:rPr>
          <w:sz w:val="28"/>
          <w:szCs w:val="28"/>
        </w:rPr>
        <w:t xml:space="preserve"> о проведении внепланового контрольного мероприятия</w:t>
      </w:r>
      <w:r w:rsidR="0022133F" w:rsidRPr="0022133F">
        <w:rPr>
          <w:sz w:val="28"/>
          <w:szCs w:val="28"/>
        </w:rPr>
        <w:t>.</w:t>
      </w:r>
    </w:p>
    <w:p w:rsidR="008D4438" w:rsidRP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9B3DE0">
        <w:rPr>
          <w:rFonts w:eastAsia="Times New Roman CYR"/>
          <w:sz w:val="28"/>
          <w:szCs w:val="28"/>
        </w:rPr>
        <w:t>Администрации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9B3DE0" w:rsidRPr="009B3DE0">
        <w:rPr>
          <w:rFonts w:eastAsia="Times New Roman CYR"/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rFonts w:eastAsia="Times New Roman CYR"/>
          <w:sz w:val="28"/>
          <w:szCs w:val="28"/>
        </w:rPr>
        <w:t>4.1.3.</w:t>
      </w:r>
      <w:r w:rsidRPr="001A49B8">
        <w:rPr>
          <w:sz w:val="28"/>
          <w:szCs w:val="28"/>
        </w:rPr>
        <w:t> </w:t>
      </w:r>
      <w:r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9B3DE0">
        <w:rPr>
          <w:rFonts w:eastAsia="Times New Roman CYR"/>
          <w:sz w:val="28"/>
          <w:szCs w:val="28"/>
        </w:rPr>
        <w:t xml:space="preserve"> поселения</w:t>
      </w:r>
      <w:r w:rsidRPr="001A49B8">
        <w:rPr>
          <w:rFonts w:eastAsia="Times New Roman CYR"/>
          <w:sz w:val="28"/>
          <w:szCs w:val="28"/>
        </w:rPr>
        <w:t xml:space="preserve"> либо</w:t>
      </w:r>
      <w:r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4.1.4. </w:t>
      </w:r>
      <w:r w:rsidR="009B3DE0">
        <w:rPr>
          <w:rFonts w:eastAsia="Times New Roman CYR"/>
          <w:sz w:val="28"/>
          <w:szCs w:val="28"/>
        </w:rPr>
        <w:t>Должностным</w:t>
      </w:r>
      <w:r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Pr="001A49B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, ответственными за </w:t>
      </w:r>
      <w:r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Администрации</w:t>
      </w:r>
      <w:r w:rsidR="0022133F" w:rsidRPr="009B3DE0">
        <w:rPr>
          <w:rFonts w:eastAsia="Times New Roman CYR"/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22133F" w:rsidRPr="009B3DE0">
        <w:rPr>
          <w:rFonts w:eastAsia="Times New Roman CYR"/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22133F">
        <w:rPr>
          <w:sz w:val="28"/>
          <w:szCs w:val="28"/>
        </w:rPr>
        <w:t xml:space="preserve">Распоряжение </w:t>
      </w:r>
      <w:r w:rsidR="006B170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6B170B">
        <w:rPr>
          <w:sz w:val="28"/>
          <w:szCs w:val="28"/>
        </w:rPr>
        <w:t>поселения</w:t>
      </w:r>
      <w:r w:rsidR="006B170B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lastRenderedPageBreak/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6B170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6B170B">
        <w:rPr>
          <w:sz w:val="28"/>
          <w:szCs w:val="28"/>
        </w:rPr>
        <w:t>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2E5E56">
        <w:rPr>
          <w:rFonts w:eastAsia="Times New Roman CYR"/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 и об утверждении программы его проведения.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6B17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</w:t>
      </w:r>
      <w:r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А</w:t>
      </w:r>
      <w:r w:rsidR="0022133F">
        <w:rPr>
          <w:sz w:val="28"/>
          <w:szCs w:val="28"/>
        </w:rPr>
        <w:t xml:space="preserve">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2133F">
        <w:rPr>
          <w:sz w:val="28"/>
          <w:szCs w:val="28"/>
        </w:rPr>
        <w:t>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6B170B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</w:t>
      </w:r>
      <w:r w:rsidRPr="00D96EB9">
        <w:rPr>
          <w:sz w:val="28"/>
          <w:szCs w:val="28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Default="0033301D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9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33301D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с даты получения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>
        <w:rPr>
          <w:rFonts w:eastAsia="Times New Roman CYR"/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 xml:space="preserve">по форме, согласно приложению № 2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D96EB9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4.1.9. </w:t>
      </w:r>
      <w:r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поселения</w:t>
      </w:r>
      <w:r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>
        <w:rPr>
          <w:sz w:val="28"/>
          <w:szCs w:val="28"/>
        </w:rPr>
        <w:t>ю деятельность объекта контроля.</w:t>
      </w:r>
    </w:p>
    <w:p w:rsidR="005C2CB8" w:rsidRPr="005C2CB8" w:rsidRDefault="008D4438" w:rsidP="004E1727">
      <w:pPr>
        <w:spacing w:before="240"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4.2. </w:t>
      </w:r>
      <w:r w:rsidR="00CD698E" w:rsidRPr="005C2CB8">
        <w:rPr>
          <w:sz w:val="28"/>
          <w:szCs w:val="28"/>
        </w:rPr>
        <w:t>Осуществление контрольного мероприятия, п</w:t>
      </w:r>
      <w:r w:rsidR="00903EF0" w:rsidRPr="005C2CB8">
        <w:rPr>
          <w:sz w:val="28"/>
          <w:szCs w:val="28"/>
        </w:rPr>
        <w:t>р</w:t>
      </w:r>
      <w:r w:rsidR="00CD698E" w:rsidRPr="005C2CB8">
        <w:rPr>
          <w:sz w:val="28"/>
          <w:szCs w:val="28"/>
        </w:rPr>
        <w:t xml:space="preserve">оведение санкционирования операций со средствами бюджета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 xml:space="preserve">поселения </w:t>
      </w:r>
      <w:r w:rsidR="00CD698E" w:rsidRPr="005C2CB8">
        <w:rPr>
          <w:sz w:val="28"/>
          <w:szCs w:val="28"/>
        </w:rPr>
        <w:t>Красносулинского района</w:t>
      </w:r>
      <w:r w:rsidRPr="005C2CB8">
        <w:rPr>
          <w:sz w:val="28"/>
          <w:szCs w:val="28"/>
        </w:rPr>
        <w:t xml:space="preserve"> и оформление его результатов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</w:t>
      </w:r>
      <w:r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>распоряжение А</w:t>
      </w:r>
      <w:r w:rsidR="00B67373" w:rsidRPr="0040583A">
        <w:rPr>
          <w:sz w:val="28"/>
          <w:szCs w:val="28"/>
        </w:rPr>
        <w:t xml:space="preserve">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="00B67373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>
        <w:rPr>
          <w:sz w:val="28"/>
          <w:szCs w:val="28"/>
        </w:rPr>
        <w:t xml:space="preserve"> (при необходимости)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40583A">
        <w:rPr>
          <w:sz w:val="28"/>
          <w:szCs w:val="28"/>
          <w:shd w:val="clear" w:color="auto" w:fill="FFFFFF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E00AD3">
        <w:rPr>
          <w:sz w:val="28"/>
          <w:szCs w:val="28"/>
          <w:shd w:val="clear" w:color="auto" w:fill="FFFFFF"/>
        </w:rPr>
        <w:t xml:space="preserve"> поселения</w:t>
      </w:r>
      <w:r w:rsidRPr="00D96EB9">
        <w:rPr>
          <w:sz w:val="28"/>
          <w:szCs w:val="28"/>
          <w:shd w:val="clear" w:color="auto" w:fill="FFFFFF"/>
        </w:rPr>
        <w:t>.</w:t>
      </w:r>
    </w:p>
    <w:p w:rsidR="008D4438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4.2.5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</w:t>
      </w:r>
      <w:r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4.2.6. Камеральные проверки проводятся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E00AD3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по месту нахождения 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с даты направления запроса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E00AD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E00A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lastRenderedPageBreak/>
        <w:t xml:space="preserve">проводится проверка полноты представленных объектом контроля документов и информации по запросу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>
        <w:rPr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E00AD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rFonts w:eastAsia="Times New Roman CYR"/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rFonts w:eastAsia="Times New Roman CYR"/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4.2.9. </w:t>
      </w:r>
      <w:r w:rsidR="008B557A">
        <w:rPr>
          <w:sz w:val="28"/>
          <w:szCs w:val="28"/>
        </w:rPr>
        <w:t xml:space="preserve">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="Times New Roman CYR"/>
          <w:sz w:val="28"/>
          <w:szCs w:val="28"/>
        </w:rPr>
        <w:t>в целях</w:t>
      </w:r>
      <w:r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</w:t>
      </w:r>
      <w:r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лицо</w:t>
      </w:r>
      <w:r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на основании </w:t>
      </w:r>
      <w:r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8B557A" w:rsidRPr="0040583A">
        <w:rPr>
          <w:sz w:val="28"/>
          <w:szCs w:val="28"/>
        </w:rPr>
        <w:t>А</w:t>
      </w:r>
      <w:r w:rsidR="00183CB6" w:rsidRPr="0040583A">
        <w:rPr>
          <w:sz w:val="28"/>
          <w:szCs w:val="28"/>
        </w:rPr>
        <w:t>д</w:t>
      </w:r>
      <w:r w:rsidR="008B557A" w:rsidRPr="0040583A">
        <w:rPr>
          <w:sz w:val="28"/>
          <w:szCs w:val="28"/>
        </w:rPr>
        <w:t xml:space="preserve">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Информация о продлении срока проведения контрольного мероприятия вручается представителю объекта контроля под роспись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Pr="001A49B8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83CB6" w:rsidRP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CB6" w:rsidRPr="00183CB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>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8B557A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о назначении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  <w:shd w:val="clear" w:color="auto" w:fill="FFFFFF"/>
        </w:rPr>
        <w:t xml:space="preserve">4.2.14. Результаты </w:t>
      </w:r>
      <w:r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Pr="006176DD">
        <w:rPr>
          <w:sz w:val="28"/>
          <w:szCs w:val="28"/>
          <w:shd w:val="clear" w:color="auto" w:fill="FFFFFF"/>
        </w:rPr>
        <w:t>встречной проверки</w:t>
      </w:r>
      <w:r w:rsidRPr="006176DD">
        <w:rPr>
          <w:sz w:val="28"/>
          <w:szCs w:val="28"/>
        </w:rPr>
        <w:t xml:space="preserve"> </w:t>
      </w:r>
      <w:r w:rsidRPr="006176DD">
        <w:rPr>
          <w:sz w:val="28"/>
          <w:szCs w:val="28"/>
          <w:shd w:val="clear" w:color="auto" w:fill="FFFFFF"/>
        </w:rPr>
        <w:t xml:space="preserve">оформляются в </w:t>
      </w:r>
      <w:r w:rsidRPr="006176DD">
        <w:rPr>
          <w:sz w:val="28"/>
          <w:szCs w:val="28"/>
        </w:rPr>
        <w:t>форме акта.</w:t>
      </w:r>
    </w:p>
    <w:p w:rsidR="00355F14" w:rsidRPr="006176DD" w:rsidRDefault="00355F14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Отчет о результатах выездной (камеральной) проверки составляется по форме, согласно приложению № 3 </w:t>
      </w:r>
      <w:r w:rsidR="00C7278D">
        <w:rPr>
          <w:sz w:val="28"/>
          <w:szCs w:val="28"/>
        </w:rPr>
        <w:t>к настоящему Порядку и</w:t>
      </w:r>
      <w:r>
        <w:rPr>
          <w:sz w:val="28"/>
          <w:szCs w:val="28"/>
        </w:rPr>
        <w:t xml:space="preserve"> приобщается к материалам проверки</w:t>
      </w:r>
      <w:r w:rsidR="003C0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4.2.15. Р</w:t>
      </w:r>
      <w:r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176DD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4.2.17. </w:t>
      </w:r>
      <w:r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4.2.18. Акт </w:t>
      </w:r>
      <w:r w:rsidR="00346626">
        <w:rPr>
          <w:sz w:val="28"/>
          <w:szCs w:val="28"/>
        </w:rPr>
        <w:t xml:space="preserve">(заключение) </w:t>
      </w:r>
      <w:r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Содержание акта (заключения) основывается на: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каждого нарушения, выявленного в ходе контрольного мероприятия указываются: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>
        <w:rPr>
          <w:sz w:val="28"/>
          <w:szCs w:val="28"/>
        </w:rPr>
        <w:t xml:space="preserve"> последнего </w:t>
      </w:r>
      <w:r w:rsidRPr="006176DD">
        <w:rPr>
          <w:sz w:val="28"/>
          <w:szCs w:val="28"/>
        </w:rPr>
        <w:t xml:space="preserve">дня </w:t>
      </w:r>
      <w:r w:rsidR="00346626">
        <w:rPr>
          <w:sz w:val="28"/>
          <w:szCs w:val="28"/>
        </w:rPr>
        <w:t>срока проведения выездной (камеральной) проверки,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>распоряжением</w:t>
      </w:r>
      <w:r w:rsidRPr="006176D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о назначении контрольного мероприятия.</w:t>
      </w:r>
      <w:r w:rsidR="00346626">
        <w:rPr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4.2.20. 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Pr="006176DD">
        <w:rPr>
          <w:rFonts w:eastAsia="Times New Roman CYR"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 xml:space="preserve">поселения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lastRenderedPageBreak/>
        <w:t xml:space="preserve">служебную записку о результатах </w:t>
      </w:r>
      <w:r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Pr="006176DD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Pr="006176DD">
        <w:rPr>
          <w:sz w:val="28"/>
          <w:szCs w:val="28"/>
        </w:rPr>
        <w:t xml:space="preserve">после его подписания должностными лицами </w:t>
      </w:r>
      <w:r w:rsidR="00183CB6" w:rsidRPr="00183CB6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 w:rsidRP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="00183CB6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4.2.24. 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4.2.26. </w:t>
      </w:r>
      <w:r w:rsidR="008749D3">
        <w:rPr>
          <w:sz w:val="28"/>
          <w:szCs w:val="28"/>
        </w:rPr>
        <w:t xml:space="preserve">В случае проведения камеральной проверки, выездной проверки, встречной проверки одновременно по вопросам контроля за </w:t>
      </w:r>
      <w:r w:rsidR="008749D3">
        <w:rPr>
          <w:sz w:val="28"/>
          <w:szCs w:val="28"/>
        </w:rPr>
        <w:lastRenderedPageBreak/>
        <w:t>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>
        <w:rPr>
          <w:sz w:val="28"/>
          <w:szCs w:val="28"/>
        </w:rPr>
        <w:t>м по каждому вопросу отдельно, в</w:t>
      </w:r>
      <w:r w:rsidR="008749D3">
        <w:rPr>
          <w:sz w:val="28"/>
          <w:szCs w:val="28"/>
        </w:rPr>
        <w:t xml:space="preserve"> порядке и сроки, установленные настоящим Поряд</w:t>
      </w:r>
      <w:r w:rsidR="003C056D">
        <w:rPr>
          <w:sz w:val="28"/>
          <w:szCs w:val="28"/>
        </w:rPr>
        <w:t xml:space="preserve">ком и </w:t>
      </w:r>
      <w:r w:rsidR="008749D3">
        <w:rPr>
          <w:sz w:val="28"/>
          <w:szCs w:val="28"/>
        </w:rPr>
        <w:t xml:space="preserve">Порядком осуществления </w:t>
      </w:r>
      <w:r w:rsidR="00183CB6">
        <w:rPr>
          <w:sz w:val="28"/>
          <w:szCs w:val="28"/>
        </w:rPr>
        <w:t>Админ</w:t>
      </w:r>
      <w:r w:rsidR="003C056D">
        <w:rPr>
          <w:sz w:val="28"/>
          <w:szCs w:val="28"/>
        </w:rPr>
        <w:t xml:space="preserve">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 xml:space="preserve">поселения </w:t>
      </w:r>
      <w:r w:rsidR="008749D3"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6176DD" w:rsidRDefault="008749D3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8D4438" w:rsidRPr="006176DD" w:rsidRDefault="00D34E4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 xml:space="preserve">поселения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 w:rsidRPr="00F461A4">
        <w:rPr>
          <w:bCs/>
          <w:sz w:val="28"/>
          <w:szCs w:val="28"/>
        </w:rPr>
        <w:t>В состав комиссии включаются:</w:t>
      </w:r>
    </w:p>
    <w:p w:rsidR="008D4438" w:rsidRPr="00F461A4" w:rsidRDefault="005D2982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3C056D">
        <w:rPr>
          <w:sz w:val="28"/>
          <w:szCs w:val="28"/>
        </w:rPr>
        <w:t>поселения</w:t>
      </w:r>
      <w:r w:rsidR="008D4438" w:rsidRPr="00F461A4">
        <w:rPr>
          <w:bCs/>
          <w:sz w:val="28"/>
          <w:szCs w:val="28"/>
        </w:rPr>
        <w:t>;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(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9F5F79">
        <w:rPr>
          <w:sz w:val="28"/>
          <w:szCs w:val="28"/>
        </w:rPr>
        <w:t>п</w:t>
      </w:r>
      <w:r w:rsidR="005D2982">
        <w:rPr>
          <w:sz w:val="28"/>
          <w:szCs w:val="28"/>
        </w:rPr>
        <w:t>оселения</w:t>
      </w:r>
      <w:r w:rsidRPr="00F461A4">
        <w:rPr>
          <w:sz w:val="28"/>
          <w:szCs w:val="28"/>
        </w:rPr>
        <w:t>; ответственные за пров</w:t>
      </w:r>
      <w:r w:rsidR="005D2982">
        <w:rPr>
          <w:sz w:val="28"/>
          <w:szCs w:val="28"/>
        </w:rPr>
        <w:t>едение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8D4438" w:rsidRDefault="00903EF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Default="004E1727" w:rsidP="004E1727">
      <w:pPr>
        <w:spacing w:line="0" w:lineRule="atLeast"/>
        <w:rPr>
          <w:rFonts w:eastAsia="Times New Roman CYR"/>
          <w:sz w:val="28"/>
          <w:szCs w:val="28"/>
        </w:rPr>
      </w:pPr>
    </w:p>
    <w:p w:rsidR="008D4438" w:rsidRPr="00D96EB9" w:rsidRDefault="008D4438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 Реализация результатов контрольных мероприятий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4.3.3. </w:t>
      </w:r>
      <w:r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lastRenderedPageBreak/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5D2982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4.3.4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 xml:space="preserve">предоставления кредитов, </w:t>
      </w:r>
      <w:r w:rsidRPr="009B6FDD">
        <w:rPr>
          <w:sz w:val="28"/>
          <w:szCs w:val="28"/>
        </w:rPr>
        <w:t>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4.3.5. 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Pr="0095108B">
        <w:rPr>
          <w:sz w:val="28"/>
          <w:szCs w:val="28"/>
        </w:rPr>
        <w:t xml:space="preserve">внутреннего муниципального финансового контроля в отношении закупок для обеспечения муниципальных нужд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принимае</w:t>
      </w:r>
      <w:r w:rsidRPr="0095108B">
        <w:rPr>
          <w:sz w:val="28"/>
          <w:szCs w:val="28"/>
        </w:rPr>
        <w:t xml:space="preserve">тся в форме предписания об устранении выявленных нарушений законодательства Российской Федерации и иных нормативных правовых </w:t>
      </w:r>
      <w:r w:rsidRPr="0095108B">
        <w:rPr>
          <w:sz w:val="28"/>
          <w:szCs w:val="28"/>
        </w:rPr>
        <w:lastRenderedPageBreak/>
        <w:t>актов о контрактной</w:t>
      </w:r>
      <w:r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 xml:space="preserve">поселения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4.3.6. </w:t>
      </w:r>
      <w:r w:rsidRPr="0095108B">
        <w:rPr>
          <w:sz w:val="28"/>
          <w:szCs w:val="28"/>
        </w:rPr>
        <w:t xml:space="preserve">Решение об отсутствии оснований для применения мер принуждения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на служебной записке о результатах </w:t>
      </w:r>
      <w:r w:rsidRPr="0095108B">
        <w:rPr>
          <w:rFonts w:eastAsia="Times New Roman CYR"/>
          <w:sz w:val="28"/>
          <w:szCs w:val="28"/>
        </w:rPr>
        <w:t>контрольных</w:t>
      </w:r>
      <w:r w:rsidRPr="00FD648D">
        <w:rPr>
          <w:rFonts w:eastAsia="Times New Roman CYR"/>
          <w:sz w:val="28"/>
          <w:szCs w:val="28"/>
        </w:rPr>
        <w:t xml:space="preserve">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4.3.7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110854">
        <w:rPr>
          <w:sz w:val="28"/>
          <w:szCs w:val="28"/>
        </w:rPr>
        <w:t>4.3.9</w:t>
      </w:r>
      <w:r>
        <w:rPr>
          <w:sz w:val="28"/>
          <w:szCs w:val="28"/>
        </w:rPr>
        <w:t>. </w:t>
      </w:r>
      <w:r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="005D2982" w:rsidRPr="00110854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110854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4.3.10.</w:t>
      </w:r>
      <w:r>
        <w:rPr>
          <w:sz w:val="28"/>
          <w:szCs w:val="28"/>
        </w:rPr>
        <w:t> </w:t>
      </w:r>
      <w:r w:rsidRPr="0095108B">
        <w:rPr>
          <w:sz w:val="28"/>
          <w:szCs w:val="28"/>
        </w:rPr>
        <w:t xml:space="preserve">Решение о назначении выездной проверки (ревизии) по результатам обследования оформляется </w:t>
      </w:r>
      <w:r w:rsidR="00210FA1">
        <w:rPr>
          <w:sz w:val="28"/>
          <w:szCs w:val="28"/>
        </w:rPr>
        <w:t>распоряжением</w:t>
      </w:r>
      <w:r w:rsidRPr="0095108B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4.3.11. </w:t>
      </w:r>
      <w:r w:rsidRPr="0095108B">
        <w:rPr>
          <w:sz w:val="28"/>
          <w:szCs w:val="28"/>
        </w:rPr>
        <w:t xml:space="preserve">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 на служебной записке о результатах обследования</w:t>
      </w:r>
      <w:r w:rsidRPr="00D96EB9">
        <w:rPr>
          <w:sz w:val="28"/>
          <w:szCs w:val="28"/>
        </w:rPr>
        <w:t xml:space="preserve">, подписанной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10FA1">
        <w:rPr>
          <w:sz w:val="28"/>
          <w:szCs w:val="28"/>
        </w:rPr>
        <w:t>поселения</w:t>
      </w:r>
      <w:r w:rsidRPr="006C49C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4.3.12. </w:t>
      </w:r>
      <w:r w:rsidRPr="006C49C9">
        <w:rPr>
          <w:sz w:val="28"/>
          <w:szCs w:val="28"/>
        </w:rPr>
        <w:t>Подготовка правового акта о назначении выездной</w:t>
      </w:r>
      <w:r w:rsidRPr="0095108B">
        <w:rPr>
          <w:sz w:val="28"/>
          <w:szCs w:val="28"/>
        </w:rPr>
        <w:t xml:space="preserve"> проверки (ревизии</w:t>
      </w:r>
      <w:r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 xml:space="preserve">начальником сектора </w:t>
      </w:r>
      <w:r w:rsidR="005D2982">
        <w:rPr>
          <w:sz w:val="28"/>
          <w:szCs w:val="28"/>
        </w:rPr>
        <w:lastRenderedPageBreak/>
        <w:t>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10FA1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5D2982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5D2982">
        <w:rPr>
          <w:sz w:val="28"/>
          <w:szCs w:val="28"/>
        </w:rPr>
        <w:t>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4.3.13</w:t>
      </w:r>
      <w:r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Pr="0095108B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10FA1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осуществляет контроль за исполнением объектом контроля представлений (предписаний). 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4.3.14</w:t>
      </w:r>
      <w:r>
        <w:rPr>
          <w:sz w:val="28"/>
          <w:szCs w:val="28"/>
        </w:rPr>
        <w:t>. </w:t>
      </w:r>
      <w:r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C1214" w:rsidRPr="0040583A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уполномоченные</w:t>
      </w:r>
      <w:r w:rsidR="00860354" w:rsidRPr="0040583A">
        <w:rPr>
          <w:sz w:val="28"/>
          <w:szCs w:val="28"/>
        </w:rPr>
        <w:t xml:space="preserve"> в установленном 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40583A">
        <w:rPr>
          <w:sz w:val="28"/>
          <w:szCs w:val="28"/>
        </w:rPr>
        <w:t>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Рассмотрение дел об административных правонарушениях, протоколы о совершении которых составлены должностными лицами </w:t>
      </w:r>
      <w:r w:rsidR="002C1214" w:rsidRPr="0040583A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40583A">
        <w:rPr>
          <w:sz w:val="28"/>
          <w:szCs w:val="28"/>
        </w:rPr>
        <w:t>5. Организация контроля за исполнением п</w:t>
      </w:r>
      <w:r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2C1214" w:rsidRPr="002C1214">
        <w:rPr>
          <w:sz w:val="28"/>
          <w:szCs w:val="28"/>
        </w:rPr>
        <w:t>Администра</w:t>
      </w:r>
      <w:r w:rsidR="002C1214">
        <w:rPr>
          <w:sz w:val="28"/>
          <w:szCs w:val="28"/>
        </w:rPr>
        <w:t>цией</w:t>
      </w:r>
      <w:r w:rsidR="002C1214" w:rsidRPr="002C1214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2C1214" w:rsidRPr="002C1214">
        <w:rPr>
          <w:sz w:val="28"/>
          <w:szCs w:val="28"/>
        </w:rPr>
        <w:t xml:space="preserve">поселения </w:t>
      </w:r>
      <w:r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10FA1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ежедневно осуществляет контроль за соблюдением должностными лицами </w:t>
      </w:r>
      <w:r w:rsidR="002C1214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 xml:space="preserve">Текущий контроль за соблюдением настоящего Порядка, осуществляется на постоянной </w:t>
      </w:r>
      <w:r w:rsidRPr="006C49C9">
        <w:rPr>
          <w:sz w:val="28"/>
          <w:szCs w:val="28"/>
        </w:rPr>
        <w:t xml:space="preserve">основе должностным лицом </w:t>
      </w:r>
      <w:r w:rsidR="002C1214"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2C121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C1371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</w:t>
      </w:r>
      <w:r>
        <w:rPr>
          <w:sz w:val="28"/>
          <w:szCs w:val="28"/>
        </w:rPr>
        <w:lastRenderedPageBreak/>
        <w:t>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C1371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>
        <w:rPr>
          <w:sz w:val="28"/>
          <w:szCs w:val="28"/>
        </w:rPr>
        <w:t>нтроля.</w:t>
      </w: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  <w:bookmarkStart w:id="0" w:name="_GoBack"/>
      <w:bookmarkEnd w:id="0"/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210FA1" w:rsidRDefault="00210FA1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внутреннему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BB2AF8">
        <w:rPr>
          <w:sz w:val="20"/>
          <w:szCs w:val="20"/>
        </w:rPr>
        <w:t>Горненского городского</w:t>
      </w:r>
      <w:r w:rsidR="0040583A" w:rsidRPr="0040583A">
        <w:rPr>
          <w:sz w:val="20"/>
          <w:szCs w:val="20"/>
        </w:rPr>
        <w:t xml:space="preserve"> </w:t>
      </w:r>
      <w:r w:rsidR="0040583A">
        <w:rPr>
          <w:sz w:val="28"/>
          <w:szCs w:val="28"/>
        </w:rPr>
        <w:t xml:space="preserve">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AF6933">
        <w:rPr>
          <w:sz w:val="20"/>
          <w:szCs w:val="20"/>
        </w:rPr>
        <w:t xml:space="preserve">Администрации </w:t>
      </w:r>
      <w:r w:rsidR="00BB2AF8">
        <w:rPr>
          <w:sz w:val="20"/>
          <w:szCs w:val="20"/>
        </w:rPr>
        <w:t>Горненского городского</w:t>
      </w:r>
      <w:r w:rsidR="0040583A" w:rsidRPr="0040583A">
        <w:rPr>
          <w:sz w:val="20"/>
          <w:szCs w:val="20"/>
        </w:rPr>
        <w:t xml:space="preserve"> </w:t>
      </w:r>
      <w:r w:rsidR="0040583A">
        <w:rPr>
          <w:sz w:val="28"/>
          <w:szCs w:val="28"/>
        </w:rPr>
        <w:t xml:space="preserve"> </w:t>
      </w:r>
      <w:r w:rsidR="00AF6933">
        <w:rPr>
          <w:sz w:val="20"/>
          <w:szCs w:val="20"/>
        </w:rPr>
        <w:t>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B2AF8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</w:t>
      </w:r>
      <w:r w:rsidR="008D4438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>полномочий по внутреннему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>____________ от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С актом ознакомлен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D27FDB" w:rsidRDefault="008D4438" w:rsidP="00DC620B">
            <w:pPr>
              <w:tabs>
                <w:tab w:val="left" w:pos="7371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Default="00FB57A0" w:rsidP="00FB57A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>
        <w:rPr>
          <w:sz w:val="28"/>
          <w:szCs w:val="28"/>
        </w:rPr>
        <w:t>Приложение № 3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</w:p>
    <w:p w:rsidR="00C5738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7388" w:rsidRPr="00810443">
        <w:rPr>
          <w:sz w:val="28"/>
          <w:szCs w:val="28"/>
        </w:rPr>
        <w:t xml:space="preserve">полномочий по внутреннему 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C57388" w:rsidRDefault="00C57388" w:rsidP="00932D39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7388" w:rsidRDefault="00AF6933" w:rsidP="00FE6350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  <w:r w:rsidR="00FE6350">
        <w:rPr>
          <w:sz w:val="28"/>
          <w:szCs w:val="28"/>
        </w:rPr>
        <w:t xml:space="preserve"> _____________</w:t>
      </w:r>
      <w:r w:rsidR="00C57388">
        <w:rPr>
          <w:sz w:val="28"/>
          <w:szCs w:val="28"/>
        </w:rPr>
        <w:t>(ФИО)</w:t>
      </w:r>
    </w:p>
    <w:p w:rsidR="00C57388" w:rsidRPr="00C57388" w:rsidRDefault="00C57388" w:rsidP="00FE6350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809"/>
        <w:gridCol w:w="12977"/>
      </w:tblGrid>
      <w:tr w:rsidR="00C57388" w:rsidTr="00C57388">
        <w:tc>
          <w:tcPr>
            <w:tcW w:w="1809" w:type="dxa"/>
          </w:tcPr>
          <w:p w:rsidR="00C57388" w:rsidRPr="00C57388" w:rsidRDefault="00C57388" w:rsidP="00FB57A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№ п/п</w:t>
            </w: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57388" w:rsidRPr="00C57388" w:rsidRDefault="00C57388" w:rsidP="00932D39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Default="00C57388" w:rsidP="00932D39">
      <w:pPr>
        <w:spacing w:line="0" w:lineRule="atLeast"/>
        <w:ind w:firstLine="709"/>
        <w:rPr>
          <w:sz w:val="28"/>
          <w:szCs w:val="28"/>
        </w:rPr>
      </w:pPr>
    </w:p>
    <w:p w:rsidR="00210FA1" w:rsidRDefault="00AF693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C57388" w:rsidRDefault="00210FA1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  <w:r w:rsidR="009C5B23">
        <w:rPr>
          <w:sz w:val="28"/>
          <w:szCs w:val="28"/>
        </w:rPr>
        <w:t xml:space="preserve">                               ___________________ (ФИО)</w:t>
      </w:r>
    </w:p>
    <w:p w:rsidR="00C57388" w:rsidRPr="009C5B23" w:rsidRDefault="009C5B23" w:rsidP="00932D39">
      <w:pPr>
        <w:spacing w:line="0" w:lineRule="atLeast"/>
        <w:ind w:firstLine="709"/>
        <w:jc w:val="center"/>
        <w:rPr>
          <w:sz w:val="20"/>
          <w:szCs w:val="20"/>
        </w:rPr>
        <w:sectPr w:rsidR="00C57388" w:rsidRPr="009C5B23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</w:t>
      </w:r>
      <w:r w:rsidR="00210FA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Pr="009C5B23">
        <w:rPr>
          <w:sz w:val="20"/>
          <w:szCs w:val="20"/>
        </w:rPr>
        <w:t>(подпись)</w:t>
      </w: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внутреннему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AF6933" w:rsidRPr="00AF6933">
        <w:rPr>
          <w:sz w:val="20"/>
        </w:rPr>
        <w:t xml:space="preserve">Администрацией </w:t>
      </w:r>
      <w:r w:rsidR="00BB2AF8">
        <w:rPr>
          <w:sz w:val="20"/>
          <w:szCs w:val="20"/>
        </w:rPr>
        <w:t>Горненского городского</w:t>
      </w:r>
      <w:r w:rsidR="002374B5" w:rsidRPr="002374B5">
        <w:rPr>
          <w:sz w:val="20"/>
          <w:szCs w:val="20"/>
        </w:rPr>
        <w:t xml:space="preserve"> </w:t>
      </w:r>
      <w:r w:rsidR="002374B5">
        <w:rPr>
          <w:sz w:val="28"/>
          <w:szCs w:val="28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 xml:space="preserve">полномочий по внутреннему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AF6933" w:rsidRPr="00AF6933">
        <w:rPr>
          <w:sz w:val="20"/>
        </w:rPr>
        <w:t>сельского</w:t>
      </w:r>
      <w:r w:rsidR="00AF6933">
        <w:rPr>
          <w:sz w:val="20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>внутреннего муниципального финансового контроля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AF6933">
        <w:rPr>
          <w:sz w:val="20"/>
        </w:rPr>
        <w:t xml:space="preserve">Администрации </w:t>
      </w:r>
      <w:r w:rsidR="00BB2AF8">
        <w:rPr>
          <w:sz w:val="20"/>
          <w:szCs w:val="20"/>
        </w:rPr>
        <w:t>Горненского городского</w:t>
      </w:r>
      <w:r w:rsidR="002374B5" w:rsidRPr="002374B5">
        <w:rPr>
          <w:sz w:val="20"/>
          <w:szCs w:val="20"/>
        </w:rPr>
        <w:t xml:space="preserve"> </w:t>
      </w:r>
      <w:r w:rsidR="002374B5">
        <w:rPr>
          <w:sz w:val="28"/>
          <w:szCs w:val="28"/>
        </w:rPr>
        <w:t xml:space="preserve"> </w:t>
      </w:r>
      <w:r w:rsidR="00AF6933">
        <w:rPr>
          <w:sz w:val="20"/>
        </w:rPr>
        <w:t>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>Приложение на __ л.</w:t>
      </w: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С актом ознакомлены: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(должность уполномоченного лица</w:t>
            </w:r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С актом ознакомлен: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>полномочий по внутреннему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соответствии с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BB2AF8">
        <w:rPr>
          <w:sz w:val="20"/>
          <w:szCs w:val="20"/>
        </w:rPr>
        <w:t>Горненского городского</w:t>
      </w:r>
      <w:r w:rsidR="002374B5" w:rsidRPr="002374B5">
        <w:rPr>
          <w:sz w:val="20"/>
          <w:szCs w:val="20"/>
        </w:rPr>
        <w:t xml:space="preserve"> </w:t>
      </w:r>
      <w:r w:rsidR="002374B5">
        <w:rPr>
          <w:sz w:val="28"/>
          <w:szCs w:val="28"/>
        </w:rPr>
        <w:t xml:space="preserve"> </w:t>
      </w:r>
      <w:r w:rsidR="00956B07" w:rsidRPr="00956B07">
        <w:rPr>
          <w:sz w:val="20"/>
        </w:rPr>
        <w:t xml:space="preserve">поселения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BB2AF8">
        <w:rPr>
          <w:sz w:val="20"/>
          <w:szCs w:val="20"/>
        </w:rPr>
        <w:t>Горненского городского</w:t>
      </w:r>
      <w:r w:rsidR="002374B5" w:rsidRPr="002374B5">
        <w:rPr>
          <w:sz w:val="20"/>
          <w:szCs w:val="20"/>
        </w:rPr>
        <w:t xml:space="preserve"> 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956B07" w:rsidRPr="00956B07">
        <w:rPr>
          <w:sz w:val="20"/>
        </w:rPr>
        <w:t>поселения</w:t>
      </w:r>
      <w:r w:rsidR="00BE2CC5">
        <w:rPr>
          <w:sz w:val="20"/>
        </w:rPr>
        <w:t xml:space="preserve"> внутреннего муниципального финансового контроля</w:t>
      </w:r>
      <w:r w:rsidRPr="00C1613E">
        <w:rPr>
          <w:sz w:val="20"/>
          <w:szCs w:val="20"/>
        </w:rPr>
        <w:t>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956B07">
        <w:rPr>
          <w:sz w:val="20"/>
          <w:szCs w:val="20"/>
        </w:rPr>
        <w:t xml:space="preserve">Администрации </w:t>
      </w:r>
      <w:r w:rsidR="00BB2AF8">
        <w:rPr>
          <w:sz w:val="20"/>
          <w:szCs w:val="20"/>
        </w:rPr>
        <w:t>Горненского городского</w:t>
      </w:r>
      <w:r w:rsidR="002374B5" w:rsidRPr="002374B5">
        <w:rPr>
          <w:sz w:val="20"/>
          <w:szCs w:val="20"/>
        </w:rPr>
        <w:t xml:space="preserve"> 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  <w:szCs w:val="20"/>
        </w:rPr>
        <w:t xml:space="preserve">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>Приложение на __ л.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>С заключением ознакомлены: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(должность уполномоченного лица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заключением ознакомлен: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BE2CC5">
        <w:rPr>
          <w:sz w:val="28"/>
          <w:szCs w:val="28"/>
        </w:rPr>
        <w:t xml:space="preserve"> 6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>полномочий по внутреннему</w:t>
      </w:r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BE2CC5" w:rsidRDefault="00956B07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 соответст</w:t>
      </w:r>
      <w:r w:rsidR="008D4438">
        <w:rPr>
          <w:sz w:val="28"/>
          <w:szCs w:val="28"/>
        </w:rPr>
        <w:t xml:space="preserve">вии с утвержденным </w:t>
      </w:r>
      <w:r>
        <w:rPr>
          <w:sz w:val="28"/>
          <w:szCs w:val="28"/>
        </w:rPr>
        <w:t xml:space="preserve">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(ФИО) </w:t>
      </w:r>
      <w:r w:rsidR="008D4438" w:rsidRPr="00473604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внутреннего муниципального финансового контроля в ____</w:t>
      </w:r>
      <w:r w:rsidR="00BE2CC5">
        <w:rPr>
          <w:sz w:val="28"/>
          <w:szCs w:val="28"/>
        </w:rPr>
        <w:t xml:space="preserve"> году в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(наименование объекта контроля)</w:t>
      </w:r>
      <w:r w:rsidR="008D4438" w:rsidRPr="00D4187E">
        <w:rPr>
          <w:sz w:val="28"/>
          <w:szCs w:val="28"/>
        </w:rPr>
        <w:t xml:space="preserve"> проведена проверка</w:t>
      </w:r>
      <w:r w:rsidR="008D4438">
        <w:rPr>
          <w:sz w:val="28"/>
          <w:szCs w:val="28"/>
        </w:rPr>
        <w:t xml:space="preserve"> (ревизия)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 xml:space="preserve">(справочно: текст представления может также содержать наименование вопроса проверки </w:t>
      </w:r>
      <w:r w:rsidR="008D4438">
        <w:rPr>
          <w:i/>
          <w:u w:val="single"/>
        </w:rPr>
        <w:t xml:space="preserve">(ревизии) </w:t>
      </w:r>
      <w:r w:rsidR="008D4438" w:rsidRPr="00D4187E">
        <w:rPr>
          <w:i/>
          <w:u w:val="single"/>
        </w:rPr>
        <w:t>в соответствии с утвержденным в установленном порядке планом работы).</w:t>
      </w:r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Pr="00956B07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956B07">
        <w:rPr>
          <w:sz w:val="28"/>
          <w:szCs w:val="28"/>
        </w:rPr>
        <w:t xml:space="preserve">поселения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 xml:space="preserve"> 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18EE">
        <w:rPr>
          <w:sz w:val="28"/>
          <w:szCs w:val="28"/>
        </w:rPr>
        <w:t>29.</w:t>
      </w:r>
      <w:r w:rsidR="008D4438" w:rsidRPr="00004CD0">
        <w:rPr>
          <w:sz w:val="28"/>
          <w:szCs w:val="28"/>
        </w:rPr>
        <w:t xml:space="preserve">12.2017 № </w:t>
      </w:r>
      <w:r w:rsidR="000E18EE">
        <w:rPr>
          <w:sz w:val="28"/>
          <w:szCs w:val="28"/>
        </w:rPr>
        <w:t>143</w:t>
      </w:r>
      <w:r w:rsidR="002374B5">
        <w:rPr>
          <w:sz w:val="28"/>
          <w:szCs w:val="28"/>
        </w:rPr>
        <w:t>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Я Е 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80125">
        <w:rPr>
          <w:sz w:val="28"/>
          <w:szCs w:val="28"/>
        </w:rPr>
        <w:t xml:space="preserve">проинформировать </w:t>
      </w:r>
      <w:r w:rsidR="00956B07">
        <w:rPr>
          <w:sz w:val="28"/>
          <w:szCs w:val="28"/>
        </w:rPr>
        <w:t xml:space="preserve">Администрацию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956B07">
        <w:rPr>
          <w:sz w:val="28"/>
          <w:szCs w:val="28"/>
        </w:rPr>
        <w:t>поселения</w:t>
      </w:r>
      <w:r w:rsidRPr="00D80125">
        <w:rPr>
          <w:sz w:val="28"/>
          <w:szCs w:val="28"/>
        </w:rPr>
        <w:t xml:space="preserve"> о результатах исполнения настоящего</w:t>
      </w:r>
      <w:r>
        <w:rPr>
          <w:sz w:val="28"/>
          <w:szCs w:val="28"/>
        </w:rPr>
        <w:t xml:space="preserve">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_________ 20___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D4187E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r w:rsidRPr="00D4187E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____л.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956B07" w:rsidP="00ED756A">
            <w:pPr>
              <w:spacing w:line="0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Глава Администрации </w:t>
            </w:r>
            <w:r w:rsidR="00BB2AF8">
              <w:rPr>
                <w:sz w:val="28"/>
                <w:szCs w:val="28"/>
              </w:rPr>
              <w:t>Горненского городского</w:t>
            </w:r>
            <w:r w:rsidR="002374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32"/>
              </w:rPr>
              <w:t>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7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>по внутреннему</w:t>
      </w:r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D4438" w:rsidRDefault="00956B07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r w:rsidRPr="00956B07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956B07">
        <w:rPr>
          <w:sz w:val="28"/>
          <w:szCs w:val="28"/>
        </w:rPr>
        <w:t xml:space="preserve">поселения в соответствии с утвержденным главой 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956B07"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ФИО </w:t>
      </w:r>
      <w:r w:rsidRPr="00956B07">
        <w:rPr>
          <w:sz w:val="28"/>
          <w:szCs w:val="28"/>
        </w:rPr>
        <w:t xml:space="preserve">Планом осуществления 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956B07">
        <w:rPr>
          <w:sz w:val="28"/>
          <w:szCs w:val="28"/>
        </w:rPr>
        <w:t>поселения внутреннего муниципального финансового контроля</w:t>
      </w:r>
      <w:r w:rsidR="008D4438">
        <w:rPr>
          <w:sz w:val="28"/>
          <w:szCs w:val="28"/>
        </w:rPr>
        <w:t xml:space="preserve"> в </w:t>
      </w:r>
      <w:r w:rsidR="008D4438" w:rsidRPr="00D80125">
        <w:rPr>
          <w:sz w:val="28"/>
          <w:szCs w:val="28"/>
        </w:rPr>
        <w:t>_____</w:t>
      </w:r>
      <w:r w:rsidR="008D4438">
        <w:rPr>
          <w:sz w:val="28"/>
          <w:szCs w:val="28"/>
        </w:rPr>
        <w:t xml:space="preserve"> </w:t>
      </w:r>
      <w:r w:rsidR="008D4438" w:rsidRPr="002D2D65">
        <w:rPr>
          <w:sz w:val="28"/>
          <w:szCs w:val="28"/>
        </w:rPr>
        <w:t xml:space="preserve">году в </w:t>
      </w:r>
      <w:r w:rsidR="008D4438" w:rsidRPr="002D2D65">
        <w:rPr>
          <w:i/>
          <w:u w:val="single"/>
        </w:rPr>
        <w:t>(наименование объекта контроля)</w:t>
      </w:r>
      <w:r w:rsidR="008D4438" w:rsidRPr="002D2D65">
        <w:rPr>
          <w:sz w:val="28"/>
          <w:szCs w:val="28"/>
        </w:rPr>
        <w:t xml:space="preserve"> проведена</w:t>
      </w:r>
      <w:r w:rsidR="008D4438">
        <w:rPr>
          <w:sz w:val="28"/>
          <w:szCs w:val="28"/>
        </w:rPr>
        <w:t xml:space="preserve"> проверка (ревизия) </w:t>
      </w:r>
      <w:r w:rsidR="008D4438">
        <w:rPr>
          <w:bCs/>
          <w:sz w:val="28"/>
          <w:szCs w:val="28"/>
          <w:lang w:eastAsia="ar-SA"/>
        </w:rPr>
        <w:t xml:space="preserve">по </w:t>
      </w:r>
      <w:r w:rsidR="00C82DB6">
        <w:rPr>
          <w:bCs/>
          <w:sz w:val="28"/>
          <w:szCs w:val="28"/>
          <w:lang w:eastAsia="ar-SA"/>
        </w:rPr>
        <w:t>вопросу_______________________</w:t>
      </w:r>
    </w:p>
    <w:p w:rsidR="008D4438" w:rsidRPr="00A90F8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</w:t>
      </w:r>
      <w:r w:rsidR="00C82DB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5A2471">
        <w:rPr>
          <w:sz w:val="28"/>
          <w:szCs w:val="28"/>
        </w:rPr>
        <w:t>отраженные</w:t>
      </w:r>
      <w:r w:rsidR="00355972">
        <w:rPr>
          <w:sz w:val="28"/>
          <w:szCs w:val="28"/>
        </w:rPr>
        <w:t xml:space="preserve"> в акте по результатам проверки</w:t>
      </w:r>
      <w:r w:rsidRPr="005A2471">
        <w:rPr>
          <w:sz w:val="28"/>
          <w:szCs w:val="28"/>
        </w:rPr>
        <w:t>, по которым необходимо принятие мер по их устранению</w:t>
      </w:r>
      <w:r w:rsidR="00C82DB6">
        <w:rPr>
          <w:sz w:val="28"/>
          <w:szCs w:val="28"/>
        </w:rPr>
        <w:t>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8D4438" w:rsidRPr="000E18EE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Pr="008B557A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8B557A">
        <w:rPr>
          <w:sz w:val="28"/>
          <w:szCs w:val="28"/>
        </w:rPr>
        <w:t>поселения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8D4438" w:rsidRPr="000E18EE">
        <w:rPr>
          <w:sz w:val="28"/>
          <w:szCs w:val="28"/>
        </w:rPr>
        <w:t xml:space="preserve">утвержденного 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FE6350" w:rsidRPr="000E18EE">
        <w:rPr>
          <w:sz w:val="28"/>
          <w:szCs w:val="28"/>
        </w:rPr>
        <w:t xml:space="preserve">  </w:t>
      </w:r>
      <w:r w:rsidRPr="000E18EE">
        <w:rPr>
          <w:sz w:val="28"/>
          <w:szCs w:val="28"/>
        </w:rPr>
        <w:t xml:space="preserve">поселения от </w:t>
      </w:r>
      <w:r w:rsidR="000E18EE" w:rsidRPr="000E18EE">
        <w:rPr>
          <w:sz w:val="28"/>
          <w:szCs w:val="28"/>
        </w:rPr>
        <w:t>29.12.2017</w:t>
      </w:r>
      <w:r w:rsidR="008D4438" w:rsidRPr="000E18EE">
        <w:rPr>
          <w:sz w:val="28"/>
          <w:szCs w:val="28"/>
        </w:rPr>
        <w:t xml:space="preserve"> № </w:t>
      </w:r>
      <w:r w:rsidR="000E18EE" w:rsidRPr="000E18EE">
        <w:rPr>
          <w:sz w:val="28"/>
          <w:szCs w:val="28"/>
        </w:rPr>
        <w:t>1</w:t>
      </w:r>
      <w:r w:rsidR="00331593">
        <w:rPr>
          <w:sz w:val="28"/>
          <w:szCs w:val="28"/>
        </w:rPr>
        <w:t>55</w:t>
      </w:r>
    </w:p>
    <w:p w:rsidR="002374B5" w:rsidRPr="000E18EE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допустивших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t>(указываются конкретные действия, которые должно совершить лицо, получившее Предписание, например:</w:t>
      </w:r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lastRenderedPageBreak/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приостановить размещение закупок, извещения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183CB6"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до </w:t>
      </w:r>
      <w:r w:rsidRPr="002D2D65">
        <w:rPr>
          <w:i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BB2AF8" w:rsidP="002374B5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2374B5" w:rsidRPr="00BD717F" w:rsidRDefault="002374B5" w:rsidP="002374B5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D4438" w:rsidRDefault="008D4438" w:rsidP="00ED756A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8830A8">
      <w:pPr>
        <w:spacing w:line="0" w:lineRule="atLeast"/>
        <w:rPr>
          <w:sz w:val="16"/>
          <w:szCs w:val="16"/>
        </w:rPr>
      </w:pPr>
    </w:p>
    <w:p w:rsidR="008830A8" w:rsidRPr="00BD717F" w:rsidRDefault="008830A8" w:rsidP="008830A8">
      <w:pPr>
        <w:spacing w:line="0" w:lineRule="atLeast"/>
        <w:rPr>
          <w:sz w:val="16"/>
          <w:szCs w:val="16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>полномочий по внутреннему</w:t>
      </w:r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355972" w:rsidRPr="00A90F88" w:rsidRDefault="004A24F6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r w:rsidRPr="004A24F6"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4A24F6">
        <w:rPr>
          <w:sz w:val="28"/>
          <w:szCs w:val="28"/>
        </w:rPr>
        <w:t xml:space="preserve"> поселения в соответствии с утвержденным главой Администрации</w:t>
      </w:r>
      <w:r w:rsidR="002374B5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поселения ФИО</w:t>
      </w:r>
      <w:r w:rsidRPr="004A24F6">
        <w:rPr>
          <w:sz w:val="28"/>
          <w:szCs w:val="28"/>
        </w:rPr>
        <w:t xml:space="preserve"> Планом осуществления 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Pr="004A24F6">
        <w:rPr>
          <w:sz w:val="28"/>
          <w:szCs w:val="28"/>
        </w:rPr>
        <w:t>поселения внутреннего муниципального финансового контроля</w:t>
      </w:r>
      <w:r w:rsidR="00355972">
        <w:rPr>
          <w:sz w:val="28"/>
          <w:szCs w:val="28"/>
        </w:rPr>
        <w:t xml:space="preserve"> в </w:t>
      </w:r>
      <w:r w:rsidR="00355972" w:rsidRPr="00D80125">
        <w:rPr>
          <w:sz w:val="28"/>
          <w:szCs w:val="28"/>
        </w:rPr>
        <w:t>_____</w:t>
      </w:r>
      <w:r w:rsidR="00355972">
        <w:rPr>
          <w:sz w:val="28"/>
          <w:szCs w:val="28"/>
        </w:rPr>
        <w:t xml:space="preserve"> </w:t>
      </w:r>
      <w:r w:rsidR="00355972" w:rsidRPr="002D2D65">
        <w:rPr>
          <w:sz w:val="28"/>
          <w:szCs w:val="28"/>
        </w:rPr>
        <w:t xml:space="preserve">году, в </w:t>
      </w:r>
      <w:r w:rsidR="00355972" w:rsidRPr="002D2D65">
        <w:rPr>
          <w:i/>
          <w:u w:val="single"/>
        </w:rPr>
        <w:t>(наименование объекта контроля)</w:t>
      </w:r>
      <w:r w:rsidR="00355972" w:rsidRPr="002D2D65">
        <w:rPr>
          <w:sz w:val="28"/>
          <w:szCs w:val="28"/>
        </w:rPr>
        <w:t xml:space="preserve"> проведена</w:t>
      </w:r>
      <w:r w:rsidR="00355972">
        <w:rPr>
          <w:sz w:val="28"/>
          <w:szCs w:val="28"/>
        </w:rPr>
        <w:t xml:space="preserve"> проверка (ревизия) </w:t>
      </w:r>
      <w:r w:rsidR="00355972">
        <w:rPr>
          <w:bCs/>
          <w:sz w:val="28"/>
          <w:szCs w:val="28"/>
          <w:lang w:eastAsia="ar-SA"/>
        </w:rPr>
        <w:t>п</w:t>
      </w:r>
      <w:r w:rsidR="00F461A4">
        <w:rPr>
          <w:bCs/>
          <w:sz w:val="28"/>
          <w:szCs w:val="28"/>
          <w:lang w:eastAsia="ar-SA"/>
        </w:rPr>
        <w:t>о вопросу______________________</w:t>
      </w:r>
      <w:r w:rsidR="00355972">
        <w:rPr>
          <w:bCs/>
          <w:sz w:val="28"/>
          <w:szCs w:val="28"/>
          <w:lang w:eastAsia="ar-SA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>причиненного</w:t>
      </w:r>
      <w:r>
        <w:rPr>
          <w:rFonts w:eastAsia="Calibri"/>
          <w:sz w:val="28"/>
          <w:szCs w:val="28"/>
          <w:lang w:eastAsia="en-US"/>
        </w:rPr>
        <w:t xml:space="preserve"> субъекту Ростовской области (муниципальному образованию)</w:t>
      </w:r>
      <w:r w:rsidRPr="005A2471">
        <w:rPr>
          <w:rFonts w:eastAsia="Calibri"/>
          <w:sz w:val="28"/>
          <w:szCs w:val="28"/>
          <w:lang w:eastAsia="en-US"/>
        </w:rPr>
        <w:t xml:space="preserve"> 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>
        <w:rPr>
          <w:sz w:val="28"/>
          <w:szCs w:val="28"/>
        </w:rPr>
        <w:t xml:space="preserve">Администрацией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от </w:t>
      </w:r>
      <w:r w:rsidR="002374B5">
        <w:rPr>
          <w:sz w:val="28"/>
          <w:szCs w:val="28"/>
        </w:rPr>
        <w:t>….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>….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допустивших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2D2D65">
        <w:rPr>
          <w:sz w:val="28"/>
          <w:szCs w:val="28"/>
        </w:rPr>
        <w:lastRenderedPageBreak/>
        <w:t xml:space="preserve">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r w:rsidR="0024517A">
        <w:rPr>
          <w:sz w:val="28"/>
          <w:szCs w:val="28"/>
        </w:rPr>
        <w:t xml:space="preserve">до </w:t>
      </w:r>
      <w:r w:rsidRPr="002D2D65">
        <w:rPr>
          <w:i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</w:t>
      </w:r>
      <w:r w:rsidR="002374B5">
        <w:rPr>
          <w:rFonts w:eastAsia="Calibri"/>
          <w:sz w:val="28"/>
          <w:szCs w:val="28"/>
          <w:lang w:eastAsia="en-US"/>
        </w:rPr>
        <w:t xml:space="preserve">неисполнение предписаний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B2AF8">
        <w:rPr>
          <w:sz w:val="28"/>
          <w:szCs w:val="28"/>
        </w:rPr>
        <w:t>Горненского городского</w:t>
      </w:r>
      <w:r w:rsidR="002374B5" w:rsidRPr="002374B5">
        <w:rPr>
          <w:sz w:val="28"/>
          <w:szCs w:val="28"/>
        </w:rPr>
        <w:t xml:space="preserve"> 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поселения </w:t>
      </w:r>
      <w:r w:rsidR="0024517A" w:rsidRPr="002374B5">
        <w:rPr>
          <w:rFonts w:eastAsia="Calibri"/>
          <w:sz w:val="28"/>
          <w:szCs w:val="28"/>
          <w:lang w:eastAsia="en-US"/>
        </w:rPr>
        <w:t xml:space="preserve">контроля </w:t>
      </w:r>
      <w:r w:rsidRPr="002374B5">
        <w:rPr>
          <w:rFonts w:eastAsia="Calibri"/>
          <w:sz w:val="28"/>
          <w:szCs w:val="28"/>
          <w:lang w:eastAsia="en-US"/>
        </w:rPr>
        <w:t xml:space="preserve"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</w:t>
      </w:r>
      <w:r w:rsidRPr="00210FA1">
        <w:rPr>
          <w:rFonts w:eastAsia="Calibri"/>
          <w:sz w:val="28"/>
          <w:szCs w:val="28"/>
          <w:lang w:eastAsia="en-US"/>
        </w:rPr>
        <w:t>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A24F6" w:rsidRPr="00210FA1">
        <w:rPr>
          <w:rFonts w:eastAsia="Calibri"/>
          <w:sz w:val="28"/>
          <w:szCs w:val="28"/>
          <w:lang w:eastAsia="en-US"/>
        </w:rPr>
        <w:t>поселение</w:t>
      </w:r>
      <w:r w:rsidRPr="00210FA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D65">
        <w:rPr>
          <w:rFonts w:eastAsia="Calibri"/>
          <w:sz w:val="28"/>
          <w:szCs w:val="28"/>
          <w:lang w:eastAsia="en-US"/>
        </w:rPr>
        <w:t xml:space="preserve">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B2AF8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lastRenderedPageBreak/>
        <w:t>Приложение</w:t>
      </w:r>
      <w:r>
        <w:t xml:space="preserve"> к предписанию</w:t>
      </w:r>
    </w:p>
    <w:p w:rsidR="004A24F6" w:rsidRDefault="004A24F6" w:rsidP="002374B5">
      <w:pPr>
        <w:spacing w:line="0" w:lineRule="atLeast"/>
        <w:ind w:left="5954"/>
      </w:pPr>
      <w:r>
        <w:t xml:space="preserve">Администрации </w:t>
      </w:r>
      <w:r w:rsidR="00BB2AF8">
        <w:rPr>
          <w:sz w:val="20"/>
          <w:szCs w:val="20"/>
        </w:rPr>
        <w:t>Горненского городского</w:t>
      </w:r>
      <w:r w:rsidR="002374B5" w:rsidRPr="002374B5">
        <w:rPr>
          <w:sz w:val="20"/>
          <w:szCs w:val="20"/>
        </w:rPr>
        <w:t xml:space="preserve"> </w:t>
      </w:r>
      <w:r w:rsidR="002374B5">
        <w:rPr>
          <w:sz w:val="28"/>
          <w:szCs w:val="28"/>
        </w:rPr>
        <w:t xml:space="preserve"> </w:t>
      </w:r>
      <w:r>
        <w:t>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4A24F6">
        <w:rPr>
          <w:b/>
          <w:sz w:val="28"/>
        </w:rPr>
        <w:t>Администрации</w:t>
      </w:r>
      <w:r w:rsidR="004A24F6" w:rsidRPr="004A24F6">
        <w:rPr>
          <w:b/>
          <w:sz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b/>
          <w:sz w:val="28"/>
        </w:rPr>
        <w:t xml:space="preserve">поселения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4A24F6">
        <w:rPr>
          <w:i/>
          <w:sz w:val="28"/>
          <w:szCs w:val="28"/>
        </w:rPr>
        <w:t>Администрацией</w:t>
      </w:r>
      <w:r w:rsidR="004A24F6" w:rsidRPr="004A24F6">
        <w:rPr>
          <w:i/>
          <w:sz w:val="28"/>
          <w:szCs w:val="28"/>
        </w:rPr>
        <w:t xml:space="preserve"> 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i/>
          <w:sz w:val="28"/>
          <w:szCs w:val="28"/>
        </w:rPr>
        <w:t xml:space="preserve"> поселения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BB2AF8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  <w:r w:rsidR="00ED756A">
        <w:rPr>
          <w:spacing w:val="-2"/>
          <w:sz w:val="28"/>
          <w:szCs w:val="28"/>
        </w:rPr>
        <w:t>».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65" w:rsidRDefault="00E73665" w:rsidP="00AE2E40">
      <w:r>
        <w:separator/>
      </w:r>
    </w:p>
  </w:endnote>
  <w:endnote w:type="continuationSeparator" w:id="1">
    <w:p w:rsidR="00E73665" w:rsidRDefault="00E73665" w:rsidP="00AE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B2AF8" w:rsidRPr="00AE2E40" w:rsidRDefault="0033301D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="00BB2AF8"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100F84">
          <w:rPr>
            <w:rFonts w:ascii="Times New Roman" w:hAnsi="Times New Roman"/>
            <w:noProof/>
            <w:sz w:val="24"/>
            <w:szCs w:val="24"/>
          </w:rPr>
          <w:t>2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B2AF8" w:rsidRDefault="00BB2A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65" w:rsidRDefault="00E73665" w:rsidP="00AE2E40">
      <w:r>
        <w:separator/>
      </w:r>
    </w:p>
  </w:footnote>
  <w:footnote w:type="continuationSeparator" w:id="1">
    <w:p w:rsidR="00E73665" w:rsidRDefault="00E73665" w:rsidP="00AE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B01FED"/>
    <w:multiLevelType w:val="hybridMultilevel"/>
    <w:tmpl w:val="A056B512"/>
    <w:lvl w:ilvl="0" w:tplc="F91A15D6">
      <w:start w:val="1"/>
      <w:numFmt w:val="decimal"/>
      <w:lvlText w:val="%1.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CD"/>
    <w:rsid w:val="00013C4F"/>
    <w:rsid w:val="00026F49"/>
    <w:rsid w:val="00047ABA"/>
    <w:rsid w:val="00050EC2"/>
    <w:rsid w:val="0007414F"/>
    <w:rsid w:val="000818F7"/>
    <w:rsid w:val="00093752"/>
    <w:rsid w:val="0009584C"/>
    <w:rsid w:val="000E18EE"/>
    <w:rsid w:val="000F209F"/>
    <w:rsid w:val="000F73F9"/>
    <w:rsid w:val="00100F84"/>
    <w:rsid w:val="001300CD"/>
    <w:rsid w:val="00133480"/>
    <w:rsid w:val="001507F9"/>
    <w:rsid w:val="001771EF"/>
    <w:rsid w:val="00183CB6"/>
    <w:rsid w:val="00183E23"/>
    <w:rsid w:val="001D3D1A"/>
    <w:rsid w:val="001D3F18"/>
    <w:rsid w:val="00210FA1"/>
    <w:rsid w:val="00216FAC"/>
    <w:rsid w:val="0022133F"/>
    <w:rsid w:val="00236E3B"/>
    <w:rsid w:val="002374B5"/>
    <w:rsid w:val="0024517A"/>
    <w:rsid w:val="002575A6"/>
    <w:rsid w:val="002C1214"/>
    <w:rsid w:val="002E4BB7"/>
    <w:rsid w:val="002E5E56"/>
    <w:rsid w:val="00331593"/>
    <w:rsid w:val="0033301D"/>
    <w:rsid w:val="00346626"/>
    <w:rsid w:val="003500FC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91E24"/>
    <w:rsid w:val="004A24F6"/>
    <w:rsid w:val="004C1371"/>
    <w:rsid w:val="004C6514"/>
    <w:rsid w:val="004C6E7D"/>
    <w:rsid w:val="004E1727"/>
    <w:rsid w:val="004E53F9"/>
    <w:rsid w:val="004F18D1"/>
    <w:rsid w:val="004F3150"/>
    <w:rsid w:val="005033E2"/>
    <w:rsid w:val="005248EF"/>
    <w:rsid w:val="0052586A"/>
    <w:rsid w:val="00586437"/>
    <w:rsid w:val="005A6E41"/>
    <w:rsid w:val="005C2CB8"/>
    <w:rsid w:val="005C7F1F"/>
    <w:rsid w:val="005D2982"/>
    <w:rsid w:val="00607405"/>
    <w:rsid w:val="00613AA1"/>
    <w:rsid w:val="00670CCA"/>
    <w:rsid w:val="006808F7"/>
    <w:rsid w:val="00687B40"/>
    <w:rsid w:val="006A69CB"/>
    <w:rsid w:val="006B170B"/>
    <w:rsid w:val="007022CD"/>
    <w:rsid w:val="00704421"/>
    <w:rsid w:val="007115E7"/>
    <w:rsid w:val="00737794"/>
    <w:rsid w:val="007662F4"/>
    <w:rsid w:val="00791462"/>
    <w:rsid w:val="007B4752"/>
    <w:rsid w:val="007C4765"/>
    <w:rsid w:val="008204F3"/>
    <w:rsid w:val="00824425"/>
    <w:rsid w:val="00844C18"/>
    <w:rsid w:val="00860354"/>
    <w:rsid w:val="008749D3"/>
    <w:rsid w:val="00882787"/>
    <w:rsid w:val="008830A8"/>
    <w:rsid w:val="008951F4"/>
    <w:rsid w:val="008B557A"/>
    <w:rsid w:val="008C2DD7"/>
    <w:rsid w:val="008D4438"/>
    <w:rsid w:val="008F5234"/>
    <w:rsid w:val="00903EF0"/>
    <w:rsid w:val="00932D39"/>
    <w:rsid w:val="009444AD"/>
    <w:rsid w:val="00956B07"/>
    <w:rsid w:val="00974493"/>
    <w:rsid w:val="009B3DE0"/>
    <w:rsid w:val="009C5B23"/>
    <w:rsid w:val="009F5F79"/>
    <w:rsid w:val="00A24757"/>
    <w:rsid w:val="00AD158F"/>
    <w:rsid w:val="00AE2E40"/>
    <w:rsid w:val="00AE3ACC"/>
    <w:rsid w:val="00AF6933"/>
    <w:rsid w:val="00B4382E"/>
    <w:rsid w:val="00B67373"/>
    <w:rsid w:val="00B9522F"/>
    <w:rsid w:val="00BB2AF8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54A0E"/>
    <w:rsid w:val="00D62209"/>
    <w:rsid w:val="00D853F3"/>
    <w:rsid w:val="00D86C91"/>
    <w:rsid w:val="00DB77C7"/>
    <w:rsid w:val="00DC620B"/>
    <w:rsid w:val="00DF7643"/>
    <w:rsid w:val="00E00AD3"/>
    <w:rsid w:val="00E156AD"/>
    <w:rsid w:val="00E73665"/>
    <w:rsid w:val="00E75B2E"/>
    <w:rsid w:val="00EA6100"/>
    <w:rsid w:val="00EB10BB"/>
    <w:rsid w:val="00ED756A"/>
    <w:rsid w:val="00EE1B03"/>
    <w:rsid w:val="00EF4B8F"/>
    <w:rsid w:val="00F02031"/>
    <w:rsid w:val="00F461A4"/>
    <w:rsid w:val="00F90B2A"/>
    <w:rsid w:val="00FB57A0"/>
    <w:rsid w:val="00FE6350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4F8E-5CD7-42EF-92A2-DC8757A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17333</Words>
  <Characters>98804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Admin</cp:lastModifiedBy>
  <cp:revision>14</cp:revision>
  <cp:lastPrinted>2021-03-29T13:23:00Z</cp:lastPrinted>
  <dcterms:created xsi:type="dcterms:W3CDTF">2018-11-27T08:15:00Z</dcterms:created>
  <dcterms:modified xsi:type="dcterms:W3CDTF">2021-03-30T07:22:00Z</dcterms:modified>
</cp:coreProperties>
</file>