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-88265</wp:posOffset>
            </wp:positionV>
            <wp:extent cx="402590" cy="698500"/>
            <wp:effectExtent l="19050" t="0" r="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6FE" w:rsidRDefault="00AE66FE" w:rsidP="00AE66FE">
      <w:pPr>
        <w:pStyle w:val="220"/>
        <w:jc w:val="center"/>
        <w:rPr>
          <w:b/>
          <w:szCs w:val="28"/>
        </w:rPr>
      </w:pPr>
    </w:p>
    <w:p w:rsidR="00AE66FE" w:rsidRDefault="00AE66FE" w:rsidP="00AE66FE">
      <w:pPr>
        <w:pStyle w:val="220"/>
        <w:jc w:val="center"/>
        <w:rPr>
          <w:b/>
          <w:szCs w:val="28"/>
          <w:lang w:val="en-US"/>
        </w:rPr>
      </w:pPr>
    </w:p>
    <w:p w:rsidR="00AE66FE" w:rsidRDefault="00AE66FE" w:rsidP="00AE66FE">
      <w:pPr>
        <w:pStyle w:val="220"/>
        <w:jc w:val="center"/>
        <w:rPr>
          <w:b/>
          <w:szCs w:val="28"/>
          <w:lang w:val="en-US"/>
        </w:rPr>
      </w:pP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AE66FE" w:rsidRDefault="00AE66FE" w:rsidP="00AE66FE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AE66FE" w:rsidRDefault="00AE66FE" w:rsidP="00AE66FE">
      <w:pPr>
        <w:pStyle w:val="211"/>
        <w:jc w:val="center"/>
        <w:rPr>
          <w:b/>
          <w:szCs w:val="28"/>
        </w:rPr>
      </w:pPr>
    </w:p>
    <w:p w:rsidR="00AE66FE" w:rsidRDefault="00AE66FE" w:rsidP="00AE66FE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E66FE" w:rsidRPr="00B07612" w:rsidRDefault="00AE66FE" w:rsidP="00AE66F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B44F33">
        <w:rPr>
          <w:sz w:val="28"/>
          <w:szCs w:val="28"/>
        </w:rPr>
        <w:t>от 1</w:t>
      </w:r>
      <w:r w:rsidR="00B44F33" w:rsidRPr="00B44F33">
        <w:rPr>
          <w:sz w:val="28"/>
          <w:szCs w:val="28"/>
        </w:rPr>
        <w:t>3</w:t>
      </w:r>
      <w:r w:rsidRPr="00B44F33">
        <w:rPr>
          <w:sz w:val="28"/>
          <w:szCs w:val="28"/>
        </w:rPr>
        <w:t xml:space="preserve">.09.2023 № </w:t>
      </w:r>
      <w:r w:rsidR="00B44F33" w:rsidRPr="00B44F33">
        <w:rPr>
          <w:sz w:val="28"/>
          <w:szCs w:val="28"/>
        </w:rPr>
        <w:t>107</w:t>
      </w:r>
    </w:p>
    <w:p w:rsidR="00AE66FE" w:rsidRPr="00B07612" w:rsidRDefault="00AE66FE" w:rsidP="00AE66FE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B07612">
        <w:rPr>
          <w:sz w:val="28"/>
          <w:szCs w:val="28"/>
        </w:rPr>
        <w:t>р.п. Горный</w:t>
      </w:r>
    </w:p>
    <w:p w:rsidR="00D24BFA" w:rsidRPr="00D24BFA" w:rsidRDefault="00D24BFA" w:rsidP="00D24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09D9" w:rsidRPr="00782B92" w:rsidRDefault="00782B92" w:rsidP="00D24BFA">
      <w:pPr>
        <w:ind w:left="1985" w:right="1984"/>
        <w:jc w:val="center"/>
        <w:rPr>
          <w:sz w:val="28"/>
          <w:szCs w:val="28"/>
        </w:rPr>
      </w:pPr>
      <w:r w:rsidRPr="00782B92">
        <w:rPr>
          <w:sz w:val="28"/>
          <w:szCs w:val="28"/>
          <w:lang w:val="en-US"/>
        </w:rPr>
        <w:t xml:space="preserve">О порядке осуществления органами местного самоуправления муниципального образования </w:t>
      </w:r>
      <w:r w:rsidRPr="00782B92">
        <w:rPr>
          <w:sz w:val="28"/>
          <w:szCs w:val="28"/>
        </w:rPr>
        <w:t>«Горненское городское поселение» бюджетных полномочий главных администраторов доходов бюджетной системы Российской Федерации</w:t>
      </w:r>
    </w:p>
    <w:p w:rsidR="0031673E" w:rsidRPr="00D24BFA" w:rsidRDefault="0031673E" w:rsidP="00D24BFA">
      <w:pPr>
        <w:jc w:val="center"/>
        <w:rPr>
          <w:sz w:val="28"/>
          <w:szCs w:val="28"/>
        </w:rPr>
      </w:pPr>
    </w:p>
    <w:p w:rsidR="009C32A5" w:rsidRPr="00D24BFA" w:rsidRDefault="009C32A5" w:rsidP="00D24BFA">
      <w:pPr>
        <w:pStyle w:val="Style15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24BFA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3F4C17" w:rsidRPr="00D24BF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134D4">
        <w:rPr>
          <w:rFonts w:eastAsia="Calibri"/>
          <w:sz w:val="28"/>
          <w:szCs w:val="28"/>
          <w:lang w:eastAsia="en-US"/>
        </w:rPr>
        <w:t>Горненского городского поселения</w:t>
      </w:r>
      <w:r w:rsidR="003F4C17" w:rsidRPr="00D24BFA">
        <w:rPr>
          <w:rFonts w:eastAsia="Calibri"/>
          <w:sz w:val="28"/>
          <w:szCs w:val="28"/>
          <w:lang w:eastAsia="en-US"/>
        </w:rPr>
        <w:t xml:space="preserve"> в соответствие с действующим </w:t>
      </w:r>
      <w:r w:rsidRPr="00D24BFA">
        <w:rPr>
          <w:rFonts w:eastAsia="Calibri"/>
          <w:sz w:val="28"/>
          <w:szCs w:val="28"/>
          <w:lang w:eastAsia="en-US"/>
        </w:rPr>
        <w:t>законодательством</w:t>
      </w:r>
      <w:r w:rsidR="003F4C17" w:rsidRPr="00D24BFA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D24BFA">
        <w:rPr>
          <w:rFonts w:eastAsia="Calibri"/>
          <w:sz w:val="28"/>
          <w:szCs w:val="28"/>
          <w:lang w:eastAsia="en-US"/>
        </w:rPr>
        <w:t>, р</w:t>
      </w:r>
      <w:r w:rsidR="003F4C17" w:rsidRPr="00D24BFA">
        <w:rPr>
          <w:sz w:val="28"/>
          <w:szCs w:val="28"/>
        </w:rPr>
        <w:t>уководствуясь статьей 3</w:t>
      </w:r>
      <w:r w:rsidR="00782B92">
        <w:rPr>
          <w:sz w:val="28"/>
          <w:szCs w:val="28"/>
          <w:lang w:val="en-US"/>
        </w:rPr>
        <w:t>3</w:t>
      </w:r>
      <w:r w:rsidRPr="00D24BFA">
        <w:rPr>
          <w:sz w:val="28"/>
          <w:szCs w:val="28"/>
        </w:rPr>
        <w:t xml:space="preserve"> Устава муниципального образования </w:t>
      </w:r>
      <w:r w:rsidR="00A134D4">
        <w:rPr>
          <w:sz w:val="28"/>
          <w:szCs w:val="28"/>
        </w:rPr>
        <w:t>«Горненское городское поселение»</w:t>
      </w:r>
      <w:r w:rsidRPr="00D24BFA">
        <w:rPr>
          <w:sz w:val="28"/>
          <w:szCs w:val="28"/>
        </w:rPr>
        <w:t xml:space="preserve">, </w:t>
      </w:r>
      <w:r w:rsidR="00AE66FE">
        <w:rPr>
          <w:sz w:val="28"/>
          <w:szCs w:val="28"/>
        </w:rPr>
        <w:t>Администрация Горненского городского поселения</w:t>
      </w:r>
    </w:p>
    <w:p w:rsidR="00DC78B8" w:rsidRPr="00D24BFA" w:rsidRDefault="00DC78B8" w:rsidP="00D24BFA">
      <w:pPr>
        <w:ind w:firstLine="709"/>
        <w:jc w:val="center"/>
        <w:rPr>
          <w:sz w:val="28"/>
          <w:szCs w:val="28"/>
        </w:rPr>
      </w:pPr>
    </w:p>
    <w:p w:rsidR="00AA65E4" w:rsidRDefault="00664FD6" w:rsidP="00D24BFA">
      <w:pPr>
        <w:jc w:val="center"/>
        <w:rPr>
          <w:sz w:val="28"/>
          <w:szCs w:val="28"/>
        </w:rPr>
      </w:pPr>
      <w:r w:rsidRPr="00D24BFA">
        <w:rPr>
          <w:sz w:val="28"/>
          <w:szCs w:val="28"/>
        </w:rPr>
        <w:t>ПОСТАНОВЛЯЕТ:</w:t>
      </w:r>
    </w:p>
    <w:p w:rsidR="00D24BFA" w:rsidRPr="00D24BFA" w:rsidRDefault="00D24BFA" w:rsidP="00D24BFA">
      <w:pPr>
        <w:ind w:firstLine="709"/>
        <w:jc w:val="center"/>
        <w:rPr>
          <w:sz w:val="28"/>
          <w:szCs w:val="28"/>
        </w:rPr>
      </w:pPr>
    </w:p>
    <w:p w:rsidR="00782B92" w:rsidRPr="00D24BFA" w:rsidRDefault="00782B92" w:rsidP="00782B92">
      <w:pPr>
        <w:tabs>
          <w:tab w:val="left" w:pos="72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55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00E30" w:rsidRPr="00D24BFA">
        <w:rPr>
          <w:sz w:val="28"/>
          <w:szCs w:val="28"/>
        </w:rPr>
        <w:t>1.</w:t>
      </w:r>
      <w:r w:rsidR="00D24BF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Порядок осуществления </w:t>
      </w:r>
      <w:r w:rsidRPr="00D24BFA">
        <w:rPr>
          <w:sz w:val="28"/>
          <w:szCs w:val="28"/>
        </w:rPr>
        <w:t>органами местного самоуправления муниципального образования «</w:t>
      </w:r>
      <w:r>
        <w:rPr>
          <w:sz w:val="28"/>
          <w:szCs w:val="28"/>
        </w:rPr>
        <w:t>Горненское городское поселения</w:t>
      </w:r>
      <w:r w:rsidRPr="00D24BFA">
        <w:rPr>
          <w:sz w:val="28"/>
          <w:szCs w:val="28"/>
        </w:rPr>
        <w:t xml:space="preserve">» бюджетных полномочий </w:t>
      </w:r>
      <w:r>
        <w:rPr>
          <w:sz w:val="28"/>
          <w:szCs w:val="28"/>
        </w:rPr>
        <w:t xml:space="preserve">главных администраторов доходов </w:t>
      </w:r>
      <w:r w:rsidRPr="00D24BFA">
        <w:rPr>
          <w:sz w:val="28"/>
          <w:szCs w:val="28"/>
        </w:rPr>
        <w:t>бюджетов бюджетной системы Российской Федерации</w:t>
      </w:r>
      <w:r>
        <w:rPr>
          <w:sz w:val="28"/>
          <w:szCs w:val="28"/>
        </w:rPr>
        <w:t xml:space="preserve"> согласно приложению №1.</w:t>
      </w:r>
    </w:p>
    <w:p w:rsidR="008130E7" w:rsidRPr="00D24BFA" w:rsidRDefault="00782B92" w:rsidP="0021558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55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1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30E7" w:rsidRPr="00D24BFA">
        <w:rPr>
          <w:sz w:val="28"/>
          <w:szCs w:val="28"/>
        </w:rPr>
        <w:t>2. </w:t>
      </w:r>
      <w:r>
        <w:rPr>
          <w:sz w:val="28"/>
          <w:szCs w:val="28"/>
        </w:rPr>
        <w:t xml:space="preserve">Признать утратившим силу </w:t>
      </w:r>
      <w:r w:rsidRPr="00D24BF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24BF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24BF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24BF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24BFA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D24BFA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D24BF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</w:t>
      </w:r>
      <w:r w:rsidRPr="00D24BF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D24BFA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бюджетных полномочий главного администратора доходов бюджета Горненского городского поселения</w:t>
      </w:r>
      <w:r w:rsidRPr="00D24BF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2395" w:rsidRPr="00D24BFA" w:rsidRDefault="00215583" w:rsidP="0021558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3436C"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="00112395" w:rsidRPr="00D24BFA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="00112395" w:rsidRPr="00D24BF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A052E" w:rsidRPr="00D24BFA" w:rsidRDefault="00215583" w:rsidP="00A134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12395"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="00F3436C" w:rsidRPr="00D24BFA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</w:t>
      </w:r>
      <w:r w:rsidR="00A134D4">
        <w:rPr>
          <w:rStyle w:val="FontStyle24"/>
          <w:kern w:val="2"/>
          <w:sz w:val="28"/>
          <w:szCs w:val="28"/>
          <w:lang w:eastAsia="zh-CN"/>
        </w:rPr>
        <w:t>оставляю за собой</w:t>
      </w:r>
    </w:p>
    <w:p w:rsidR="00DC78B8" w:rsidRPr="00D24BFA" w:rsidRDefault="00DC78B8" w:rsidP="00B44F33">
      <w:pPr>
        <w:suppressAutoHyphens/>
        <w:rPr>
          <w:sz w:val="28"/>
          <w:szCs w:val="28"/>
        </w:rPr>
      </w:pPr>
    </w:p>
    <w:p w:rsidR="004138DC" w:rsidRPr="00D24BFA" w:rsidRDefault="004138DC" w:rsidP="00D24BFA">
      <w:pPr>
        <w:suppressAutoHyphens/>
        <w:rPr>
          <w:sz w:val="28"/>
          <w:szCs w:val="28"/>
        </w:rPr>
      </w:pPr>
      <w:r w:rsidRPr="00D24BFA">
        <w:rPr>
          <w:sz w:val="28"/>
          <w:szCs w:val="28"/>
        </w:rPr>
        <w:t xml:space="preserve">Глава Администрации </w:t>
      </w:r>
    </w:p>
    <w:p w:rsidR="00B44F33" w:rsidRPr="00653AFD" w:rsidRDefault="00653AFD" w:rsidP="00B44F33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B44F33">
        <w:rPr>
          <w:sz w:val="28"/>
          <w:szCs w:val="28"/>
        </w:rPr>
        <w:t>П.Ю.Корчаги</w:t>
      </w:r>
      <w:r>
        <w:rPr>
          <w:sz w:val="28"/>
          <w:szCs w:val="28"/>
          <w:lang w:val="en-US"/>
        </w:rPr>
        <w:t>н</w:t>
      </w:r>
    </w:p>
    <w:p w:rsidR="004A24C7" w:rsidRPr="00D24BFA" w:rsidRDefault="004A24C7" w:rsidP="00B44F33">
      <w:pPr>
        <w:tabs>
          <w:tab w:val="right" w:pos="9639"/>
        </w:tabs>
        <w:suppressAutoHyphens/>
        <w:jc w:val="right"/>
        <w:rPr>
          <w:sz w:val="28"/>
          <w:szCs w:val="28"/>
        </w:rPr>
      </w:pPr>
      <w:r w:rsidRPr="00D24BFA">
        <w:rPr>
          <w:sz w:val="28"/>
          <w:szCs w:val="28"/>
        </w:rPr>
        <w:lastRenderedPageBreak/>
        <w:t>Приложение</w:t>
      </w:r>
      <w:r w:rsidR="00145C71" w:rsidRPr="00D24BFA">
        <w:rPr>
          <w:sz w:val="28"/>
          <w:szCs w:val="28"/>
        </w:rPr>
        <w:t xml:space="preserve"> №</w:t>
      </w:r>
      <w:r w:rsidR="00D24BFA">
        <w:rPr>
          <w:sz w:val="28"/>
          <w:szCs w:val="28"/>
        </w:rPr>
        <w:t xml:space="preserve"> </w:t>
      </w:r>
      <w:r w:rsidR="00145C71" w:rsidRPr="00D24BFA">
        <w:rPr>
          <w:sz w:val="28"/>
          <w:szCs w:val="28"/>
        </w:rPr>
        <w:t>1</w:t>
      </w:r>
    </w:p>
    <w:p w:rsidR="004A24C7" w:rsidRPr="00D24BFA" w:rsidRDefault="004A24C7" w:rsidP="00B44F33">
      <w:pPr>
        <w:ind w:left="5670"/>
        <w:jc w:val="right"/>
        <w:rPr>
          <w:sz w:val="28"/>
          <w:szCs w:val="28"/>
        </w:rPr>
      </w:pPr>
      <w:r w:rsidRPr="00D24BFA">
        <w:rPr>
          <w:sz w:val="28"/>
          <w:szCs w:val="28"/>
        </w:rPr>
        <w:t>к постановлению</w:t>
      </w:r>
    </w:p>
    <w:p w:rsidR="004A24C7" w:rsidRPr="00D24BFA" w:rsidRDefault="004A24C7" w:rsidP="00B44F33">
      <w:pPr>
        <w:ind w:left="5670"/>
        <w:jc w:val="right"/>
        <w:rPr>
          <w:sz w:val="28"/>
          <w:szCs w:val="28"/>
        </w:rPr>
      </w:pPr>
      <w:r w:rsidRPr="00D24BFA">
        <w:rPr>
          <w:sz w:val="28"/>
          <w:szCs w:val="28"/>
        </w:rPr>
        <w:t>Администрации</w:t>
      </w:r>
    </w:p>
    <w:p w:rsidR="004A24C7" w:rsidRPr="00D24BFA" w:rsidRDefault="00A134D4" w:rsidP="00B44F3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D24BFA" w:rsidRDefault="00DE48F4" w:rsidP="00B44F33">
      <w:pPr>
        <w:ind w:left="5670"/>
        <w:jc w:val="right"/>
        <w:rPr>
          <w:sz w:val="28"/>
          <w:szCs w:val="28"/>
        </w:rPr>
      </w:pPr>
      <w:r w:rsidRPr="00D24BFA">
        <w:rPr>
          <w:sz w:val="28"/>
          <w:szCs w:val="28"/>
        </w:rPr>
        <w:t>от</w:t>
      </w:r>
      <w:r w:rsidR="00D24BFA">
        <w:rPr>
          <w:sz w:val="28"/>
          <w:szCs w:val="28"/>
        </w:rPr>
        <w:t xml:space="preserve"> </w:t>
      </w:r>
      <w:r w:rsidR="00A134D4">
        <w:rPr>
          <w:sz w:val="28"/>
          <w:szCs w:val="28"/>
        </w:rPr>
        <w:t>1</w:t>
      </w:r>
      <w:r w:rsidR="00B44F33">
        <w:rPr>
          <w:sz w:val="28"/>
          <w:szCs w:val="28"/>
        </w:rPr>
        <w:t>3</w:t>
      </w:r>
      <w:r w:rsidR="00D24BFA">
        <w:rPr>
          <w:sz w:val="28"/>
          <w:szCs w:val="28"/>
        </w:rPr>
        <w:t>.0</w:t>
      </w:r>
      <w:r w:rsidR="00A134D4">
        <w:rPr>
          <w:sz w:val="28"/>
          <w:szCs w:val="28"/>
        </w:rPr>
        <w:t>9</w:t>
      </w:r>
      <w:r w:rsidR="00D24BFA">
        <w:rPr>
          <w:sz w:val="28"/>
          <w:szCs w:val="28"/>
        </w:rPr>
        <w:t>.2023</w:t>
      </w:r>
      <w:r w:rsidRPr="00D24BFA">
        <w:rPr>
          <w:sz w:val="28"/>
          <w:szCs w:val="28"/>
        </w:rPr>
        <w:t xml:space="preserve"> № </w:t>
      </w:r>
      <w:r w:rsidR="00B44F33">
        <w:rPr>
          <w:sz w:val="28"/>
          <w:szCs w:val="28"/>
        </w:rPr>
        <w:t>107</w:t>
      </w:r>
    </w:p>
    <w:p w:rsidR="000A6809" w:rsidRPr="00D24BFA" w:rsidRDefault="000A6809" w:rsidP="00D24BFA">
      <w:pPr>
        <w:tabs>
          <w:tab w:val="left" w:pos="4080"/>
        </w:tabs>
        <w:jc w:val="center"/>
        <w:rPr>
          <w:sz w:val="28"/>
          <w:szCs w:val="28"/>
        </w:rPr>
      </w:pPr>
      <w:r w:rsidRPr="00D24BFA">
        <w:rPr>
          <w:sz w:val="28"/>
          <w:szCs w:val="28"/>
        </w:rPr>
        <w:t>ПОРЯДОК</w:t>
      </w:r>
    </w:p>
    <w:p w:rsidR="00D24BFA" w:rsidRDefault="000A6809" w:rsidP="00D24BFA">
      <w:pPr>
        <w:tabs>
          <w:tab w:val="left" w:pos="720"/>
          <w:tab w:val="left" w:pos="9000"/>
        </w:tabs>
        <w:jc w:val="center"/>
        <w:rPr>
          <w:sz w:val="28"/>
          <w:szCs w:val="28"/>
        </w:rPr>
      </w:pPr>
      <w:r w:rsidRPr="00D24BFA">
        <w:rPr>
          <w:sz w:val="28"/>
          <w:szCs w:val="28"/>
        </w:rPr>
        <w:t>осуществления органами местного самоуправления муниципального образования «</w:t>
      </w:r>
      <w:r w:rsidR="00A134D4">
        <w:rPr>
          <w:sz w:val="28"/>
          <w:szCs w:val="28"/>
        </w:rPr>
        <w:t>Горненское поселения</w:t>
      </w:r>
      <w:r w:rsidRPr="00D24BFA">
        <w:rPr>
          <w:sz w:val="28"/>
          <w:szCs w:val="28"/>
        </w:rPr>
        <w:t>» бюджетных полномочий главн</w:t>
      </w:r>
      <w:r w:rsidR="00A134D4">
        <w:rPr>
          <w:sz w:val="28"/>
          <w:szCs w:val="28"/>
        </w:rPr>
        <w:t xml:space="preserve">ых </w:t>
      </w:r>
      <w:r w:rsidRPr="00D24BFA">
        <w:rPr>
          <w:sz w:val="28"/>
          <w:szCs w:val="28"/>
        </w:rPr>
        <w:t>администратор</w:t>
      </w:r>
      <w:r w:rsidR="00A134D4">
        <w:rPr>
          <w:sz w:val="28"/>
          <w:szCs w:val="28"/>
        </w:rPr>
        <w:t>ов</w:t>
      </w:r>
      <w:r w:rsidRPr="00D24BFA">
        <w:rPr>
          <w:sz w:val="28"/>
          <w:szCs w:val="28"/>
        </w:rPr>
        <w:t xml:space="preserve"> доходов бюджетов бюджетной системы </w:t>
      </w:r>
    </w:p>
    <w:p w:rsidR="000A6809" w:rsidRPr="00D24BFA" w:rsidRDefault="000A6809" w:rsidP="00D24BFA">
      <w:pPr>
        <w:tabs>
          <w:tab w:val="left" w:pos="720"/>
          <w:tab w:val="left" w:pos="9000"/>
        </w:tabs>
        <w:jc w:val="center"/>
        <w:rPr>
          <w:sz w:val="28"/>
          <w:szCs w:val="28"/>
        </w:rPr>
      </w:pPr>
      <w:r w:rsidRPr="00D24BFA">
        <w:rPr>
          <w:sz w:val="28"/>
          <w:szCs w:val="28"/>
        </w:rPr>
        <w:t>Российской Федерации</w:t>
      </w:r>
    </w:p>
    <w:p w:rsidR="000A6809" w:rsidRPr="00D24BFA" w:rsidRDefault="000A6809" w:rsidP="00D24BFA">
      <w:pPr>
        <w:tabs>
          <w:tab w:val="left" w:pos="720"/>
          <w:tab w:val="left" w:pos="9000"/>
        </w:tabs>
        <w:jc w:val="center"/>
        <w:rPr>
          <w:sz w:val="28"/>
          <w:szCs w:val="28"/>
        </w:rPr>
      </w:pPr>
    </w:p>
    <w:p w:rsidR="000A6809" w:rsidRPr="00D24BFA" w:rsidRDefault="000A6809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 xml:space="preserve">Органы местного самоуправления муниципального образования </w:t>
      </w:r>
      <w:r w:rsidR="00A134D4">
        <w:rPr>
          <w:sz w:val="28"/>
          <w:szCs w:val="28"/>
        </w:rPr>
        <w:t>«Горненское городское поселение»</w:t>
      </w:r>
      <w:r w:rsidR="003C070E" w:rsidRPr="00D24BFA">
        <w:rPr>
          <w:sz w:val="28"/>
          <w:szCs w:val="28"/>
        </w:rPr>
        <w:t>, отраслевые (функциональны</w:t>
      </w:r>
      <w:r w:rsidR="00875BD3" w:rsidRPr="00D24BFA">
        <w:rPr>
          <w:sz w:val="28"/>
          <w:szCs w:val="28"/>
        </w:rPr>
        <w:t>е</w:t>
      </w:r>
      <w:r w:rsidR="003C070E" w:rsidRPr="00D24BFA">
        <w:rPr>
          <w:sz w:val="28"/>
          <w:szCs w:val="28"/>
        </w:rPr>
        <w:t>) орган</w:t>
      </w:r>
      <w:r w:rsidR="00875BD3" w:rsidRPr="00D24BFA">
        <w:rPr>
          <w:sz w:val="28"/>
          <w:szCs w:val="28"/>
        </w:rPr>
        <w:t xml:space="preserve">ы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 xml:space="preserve"> 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357C56" w:rsidRPr="00D24BFA" w:rsidRDefault="00357C56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1.1.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>Формируют и</w:t>
      </w:r>
      <w:r w:rsidR="00112395" w:rsidRPr="00D24BFA">
        <w:rPr>
          <w:sz w:val="28"/>
          <w:szCs w:val="28"/>
        </w:rPr>
        <w:t xml:space="preserve"> </w:t>
      </w:r>
      <w:r w:rsidRPr="00D24BFA">
        <w:rPr>
          <w:sz w:val="28"/>
          <w:szCs w:val="28"/>
        </w:rPr>
        <w:t>утверждают перечень администраторов доходов бюджетов, подведомственных главному администратору доходов бюджетов.</w:t>
      </w:r>
    </w:p>
    <w:p w:rsidR="000A6809" w:rsidRPr="00D24BFA" w:rsidRDefault="000A6809" w:rsidP="00D24BFA">
      <w:pPr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357C56" w:rsidRPr="00D24BFA">
        <w:rPr>
          <w:sz w:val="28"/>
          <w:szCs w:val="28"/>
        </w:rPr>
        <w:t>2</w:t>
      </w:r>
      <w:r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 xml:space="preserve">Формируют и представляют в </w:t>
      </w:r>
      <w:r w:rsidR="00A134D4">
        <w:rPr>
          <w:sz w:val="28"/>
          <w:szCs w:val="28"/>
        </w:rPr>
        <w:t>сектор экономики и финансов</w:t>
      </w:r>
      <w:r w:rsidRPr="00D24BFA">
        <w:rPr>
          <w:sz w:val="28"/>
          <w:szCs w:val="28"/>
        </w:rPr>
        <w:t xml:space="preserve">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 xml:space="preserve"> следующие документы:</w:t>
      </w:r>
    </w:p>
    <w:p w:rsidR="000A6809" w:rsidRPr="00D24BFA" w:rsidRDefault="000A6809" w:rsidP="00D24BFA">
      <w:pPr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 xml:space="preserve">прогноз поступления доходов в сроки, установленные нормативными правовыми актами, по форме, </w:t>
      </w:r>
      <w:r w:rsidR="00840937" w:rsidRPr="00D24BFA">
        <w:rPr>
          <w:sz w:val="28"/>
          <w:szCs w:val="28"/>
        </w:rPr>
        <w:t xml:space="preserve">согласованной финансово - экономическим управлением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>;</w:t>
      </w:r>
    </w:p>
    <w:p w:rsidR="000A6809" w:rsidRPr="00D24BFA" w:rsidRDefault="000A6809" w:rsidP="00D2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0A6809" w:rsidRPr="00D24BFA" w:rsidRDefault="000A6809" w:rsidP="00D2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сведения, необходимые для составления проекта соответствующего бюджета;</w:t>
      </w:r>
    </w:p>
    <w:p w:rsidR="000A6809" w:rsidRPr="00D24BFA" w:rsidRDefault="000A6809" w:rsidP="00D2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сведения, необходимые для составления и ведения кассового плана;</w:t>
      </w:r>
    </w:p>
    <w:p w:rsidR="000A6809" w:rsidRPr="00D24BFA" w:rsidRDefault="000A6809" w:rsidP="00D2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реестры источников доходов областного бюджета, бюджета </w:t>
      </w:r>
      <w:r w:rsidR="00A134D4">
        <w:rPr>
          <w:sz w:val="28"/>
          <w:szCs w:val="28"/>
        </w:rPr>
        <w:t>Горненского городского поселения.</w:t>
      </w:r>
    </w:p>
    <w:p w:rsidR="000A6809" w:rsidRPr="00D24BFA" w:rsidRDefault="000A6809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357C56" w:rsidRPr="00D24BFA">
        <w:rPr>
          <w:sz w:val="28"/>
          <w:szCs w:val="28"/>
        </w:rPr>
        <w:t>3</w:t>
      </w:r>
      <w:r w:rsidRPr="00D24BFA">
        <w:rPr>
          <w:sz w:val="28"/>
          <w:szCs w:val="28"/>
        </w:rPr>
        <w:t>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0A6809" w:rsidRPr="00D24BFA" w:rsidRDefault="000A6809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357C56" w:rsidRPr="00D24BFA">
        <w:rPr>
          <w:sz w:val="28"/>
          <w:szCs w:val="28"/>
        </w:rPr>
        <w:t>4</w:t>
      </w:r>
      <w:r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="00357C56" w:rsidRPr="00D24BFA">
        <w:rPr>
          <w:sz w:val="28"/>
          <w:szCs w:val="28"/>
        </w:rPr>
        <w:t xml:space="preserve">Исполняют в случаях, установленных законодательством Российской Федерации, законодательством Ростовской области и </w:t>
      </w:r>
      <w:r w:rsidR="00B20F4B" w:rsidRPr="00D24BFA">
        <w:rPr>
          <w:sz w:val="28"/>
          <w:szCs w:val="28"/>
        </w:rPr>
        <w:t>нормативными правовыми актами органов местного самоуправления</w:t>
      </w:r>
      <w:r w:rsidR="00A134D4">
        <w:rPr>
          <w:sz w:val="28"/>
          <w:szCs w:val="28"/>
        </w:rPr>
        <w:t xml:space="preserve"> Горненского городского поселения</w:t>
      </w:r>
      <w:r w:rsidR="00357C56" w:rsidRPr="00D24BFA">
        <w:rPr>
          <w:sz w:val="28"/>
          <w:szCs w:val="28"/>
        </w:rPr>
        <w:t>, полномочия администратора доходов бюджетов в соответствии с принятыми правовыми актами об осуществлении полномочий администратора доходов бюджетов</w:t>
      </w:r>
      <w:r w:rsidRPr="00D24BFA">
        <w:rPr>
          <w:sz w:val="28"/>
          <w:szCs w:val="28"/>
        </w:rPr>
        <w:t>.</w:t>
      </w:r>
    </w:p>
    <w:p w:rsidR="00B20F4B" w:rsidRPr="00D24BFA" w:rsidRDefault="000A6809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B20F4B" w:rsidRPr="00D24BFA">
        <w:rPr>
          <w:sz w:val="28"/>
          <w:szCs w:val="28"/>
        </w:rPr>
        <w:t>5</w:t>
      </w:r>
      <w:r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="00B20F4B" w:rsidRPr="00D24BFA">
        <w:rPr>
          <w:sz w:val="28"/>
          <w:szCs w:val="28"/>
        </w:rPr>
        <w:t>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20F4B" w:rsidRPr="00D24BFA" w:rsidRDefault="00B20F4B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lastRenderedPageBreak/>
        <w:t>1.6.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>Определяют порядок принятия решений о признании безнадежной к взысканию задолженности по платежам в бюджет</w:t>
      </w:r>
      <w:r w:rsidR="009F4009" w:rsidRPr="00D24BFA">
        <w:rPr>
          <w:sz w:val="28"/>
          <w:szCs w:val="28"/>
        </w:rPr>
        <w:t>,</w:t>
      </w:r>
      <w:r w:rsidRPr="00D24BFA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B20F4B" w:rsidRPr="00D24BFA" w:rsidRDefault="00B20F4B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A134D4">
        <w:rPr>
          <w:sz w:val="28"/>
          <w:szCs w:val="28"/>
        </w:rPr>
        <w:t>7</w:t>
      </w:r>
      <w:r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 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B20F4B" w:rsidRPr="00D24BFA" w:rsidRDefault="00B20F4B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1.</w:t>
      </w:r>
      <w:r w:rsidR="00E139B8">
        <w:rPr>
          <w:sz w:val="28"/>
          <w:szCs w:val="28"/>
        </w:rPr>
        <w:t>8</w:t>
      </w:r>
      <w:r w:rsidRPr="00D24BFA">
        <w:rPr>
          <w:sz w:val="28"/>
          <w:szCs w:val="28"/>
        </w:rPr>
        <w:t>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>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полномочий.</w:t>
      </w:r>
      <w:r w:rsidR="000A6809" w:rsidRPr="00D24BFA">
        <w:rPr>
          <w:sz w:val="28"/>
          <w:szCs w:val="28"/>
          <w:lang w:val="en-US"/>
        </w:rPr>
        <w:t> 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</w:t>
      </w:r>
      <w:r w:rsidR="00D24BFA">
        <w:rPr>
          <w:sz w:val="28"/>
          <w:szCs w:val="28"/>
        </w:rPr>
        <w:t> </w:t>
      </w:r>
      <w:r w:rsidRPr="00D24BFA">
        <w:rPr>
          <w:sz w:val="28"/>
          <w:szCs w:val="28"/>
        </w:rPr>
        <w:t xml:space="preserve">Главные администраторы доходов бюджетов не позднее 15 дней до начала финансового года утверждают и доводят до </w:t>
      </w:r>
      <w:r w:rsidR="00773FA3" w:rsidRPr="00D24BFA">
        <w:rPr>
          <w:sz w:val="28"/>
          <w:szCs w:val="28"/>
        </w:rPr>
        <w:t>казенных</w:t>
      </w:r>
      <w:r w:rsidR="00FC5CBD" w:rsidRPr="00D24BFA">
        <w:rPr>
          <w:sz w:val="28"/>
          <w:szCs w:val="28"/>
        </w:rPr>
        <w:t xml:space="preserve"> </w:t>
      </w:r>
      <w:r w:rsidRPr="00D24BFA">
        <w:rPr>
          <w:sz w:val="28"/>
          <w:szCs w:val="28"/>
        </w:rPr>
        <w:t>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2.1. 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</w:t>
      </w:r>
      <w:r w:rsidR="001A11C1" w:rsidRPr="00D24BFA">
        <w:rPr>
          <w:sz w:val="28"/>
          <w:szCs w:val="28"/>
        </w:rPr>
        <w:t>,</w:t>
      </w:r>
      <w:r w:rsidR="00DE48F4" w:rsidRPr="00D24BFA">
        <w:rPr>
          <w:sz w:val="28"/>
          <w:szCs w:val="28"/>
        </w:rPr>
        <w:t xml:space="preserve"> </w:t>
      </w:r>
      <w:r w:rsidR="001A11C1" w:rsidRPr="00D24BFA">
        <w:rPr>
          <w:sz w:val="28"/>
          <w:szCs w:val="28"/>
        </w:rPr>
        <w:t xml:space="preserve">Ростовской области </w:t>
      </w:r>
      <w:r w:rsidRPr="00D24BFA">
        <w:rPr>
          <w:sz w:val="28"/>
          <w:szCs w:val="28"/>
        </w:rPr>
        <w:t>и</w:t>
      </w:r>
      <w:r w:rsidR="00DE48F4" w:rsidRPr="00D24BFA">
        <w:rPr>
          <w:sz w:val="28"/>
          <w:szCs w:val="28"/>
        </w:rPr>
        <w:t xml:space="preserve"> </w:t>
      </w:r>
      <w:r w:rsidR="00A134D4"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>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2.2. Наделение администраторов доходов бюджетов в отношении</w:t>
      </w:r>
      <w:r w:rsidR="001A11C1" w:rsidRPr="00D24BFA">
        <w:rPr>
          <w:sz w:val="28"/>
          <w:szCs w:val="28"/>
        </w:rPr>
        <w:t>,</w:t>
      </w:r>
      <w:r w:rsidRPr="00D24BFA">
        <w:rPr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взыскание задолженности по платежам в бюджет, пеней и штрафов;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 xml:space="preserve">2.3. Определение порядка заполнения (составления) и отражения </w:t>
      </w:r>
      <w:r w:rsidRPr="00D24BFA">
        <w:rPr>
          <w:sz w:val="28"/>
          <w:szCs w:val="28"/>
        </w:rPr>
        <w:lastRenderedPageBreak/>
        <w:t>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2.5.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2.6.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2.7.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бюджетов).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2.8.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2.9.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 xml:space="preserve">2.10.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9" w:history="1">
        <w:r w:rsidRPr="00D24BFA">
          <w:rPr>
            <w:sz w:val="28"/>
            <w:szCs w:val="28"/>
          </w:rPr>
          <w:t>законом</w:t>
        </w:r>
      </w:hyperlink>
      <w:r w:rsidRPr="00D24BFA">
        <w:rPr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F07905" w:rsidRPr="00D24BFA" w:rsidRDefault="00F07905" w:rsidP="00D24BFA">
      <w:pPr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2.11. 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F07905" w:rsidRPr="00D24BFA" w:rsidRDefault="00F07905" w:rsidP="00D24BFA">
      <w:pPr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lastRenderedPageBreak/>
        <w:t xml:space="preserve">2.12.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10" w:history="1">
        <w:r w:rsidRPr="00D24BFA">
          <w:rPr>
            <w:sz w:val="28"/>
            <w:szCs w:val="28"/>
          </w:rPr>
          <w:t>требованиями</w:t>
        </w:r>
      </w:hyperlink>
      <w:r w:rsidRPr="00D24BFA">
        <w:rPr>
          <w:sz w:val="28"/>
          <w:szCs w:val="28"/>
        </w:rPr>
        <w:t>, установленными Министерством финансов Российской Федерации.</w:t>
      </w:r>
    </w:p>
    <w:p w:rsidR="00F07905" w:rsidRPr="00D24BFA" w:rsidRDefault="00F07905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2.13. Иные положения, необходимые для реализации полномочий администратора доходов бюджетов.</w:t>
      </w:r>
    </w:p>
    <w:p w:rsidR="000A6809" w:rsidRPr="00D24BFA" w:rsidRDefault="00722085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 xml:space="preserve">3. </w:t>
      </w:r>
      <w:r w:rsidR="000A6809" w:rsidRPr="00D24BFA">
        <w:rPr>
          <w:sz w:val="28"/>
          <w:szCs w:val="28"/>
        </w:rPr>
        <w:t>Главные администраторы</w:t>
      </w:r>
      <w:r w:rsidR="003E7FAE" w:rsidRPr="00D24BFA">
        <w:rPr>
          <w:sz w:val="28"/>
          <w:szCs w:val="28"/>
        </w:rPr>
        <w:t xml:space="preserve"> (администраторы)</w:t>
      </w:r>
      <w:r w:rsidR="000A6809" w:rsidRPr="00D24BFA">
        <w:rPr>
          <w:sz w:val="28"/>
          <w:szCs w:val="28"/>
        </w:rPr>
        <w:t xml:space="preserve"> доходов бюджетов до начала очер</w:t>
      </w:r>
      <w:r w:rsidR="00F07905" w:rsidRPr="00D24BFA">
        <w:rPr>
          <w:sz w:val="28"/>
          <w:szCs w:val="28"/>
        </w:rPr>
        <w:t>едного финансового года доводят</w:t>
      </w:r>
      <w:r w:rsidR="000A6809" w:rsidRPr="00D24BFA">
        <w:rPr>
          <w:sz w:val="28"/>
          <w:szCs w:val="28"/>
        </w:rPr>
        <w:t xml:space="preserve"> до плательщиков сведения о реквизитах счетов и информацию о заполнении расчетных документов.</w:t>
      </w:r>
    </w:p>
    <w:p w:rsidR="00F10F2D" w:rsidRPr="00D24BFA" w:rsidRDefault="00855000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color w:val="000000"/>
          <w:sz w:val="28"/>
          <w:szCs w:val="28"/>
        </w:rPr>
        <w:t>4. Администраторы доходов 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F10F2D" w:rsidRPr="00D24BFA" w:rsidRDefault="00F10F2D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5.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E139B8">
        <w:rPr>
          <w:sz w:val="28"/>
          <w:szCs w:val="28"/>
        </w:rPr>
        <w:t>сектора экономики и финансов</w:t>
      </w:r>
      <w:r w:rsidRPr="00D24BFA">
        <w:rPr>
          <w:sz w:val="28"/>
          <w:szCs w:val="28"/>
        </w:rPr>
        <w:t xml:space="preserve">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Pr="00D24BFA">
        <w:rPr>
          <w:sz w:val="28"/>
          <w:szCs w:val="28"/>
        </w:rPr>
        <w:t>.</w:t>
      </w:r>
    </w:p>
    <w:p w:rsidR="000A6809" w:rsidRPr="00D24BFA" w:rsidRDefault="00FD062B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6</w:t>
      </w:r>
      <w:r w:rsidR="000A6809" w:rsidRPr="00D24BFA">
        <w:rPr>
          <w:sz w:val="28"/>
          <w:szCs w:val="28"/>
        </w:rPr>
        <w:t>.</w:t>
      </w:r>
      <w:r w:rsidR="000A6809" w:rsidRPr="00D24BFA">
        <w:rPr>
          <w:sz w:val="28"/>
          <w:szCs w:val="28"/>
          <w:lang w:val="en-US"/>
        </w:rPr>
        <w:t> </w:t>
      </w:r>
      <w:r w:rsidR="000A6809" w:rsidRPr="00D24BFA">
        <w:rPr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F747CF" w:rsidRPr="00D24BFA" w:rsidRDefault="00A90A90" w:rsidP="00D24BFA">
      <w:pPr>
        <w:widowControl w:val="0"/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7</w:t>
      </w:r>
      <w:r w:rsidR="00F747CF" w:rsidRPr="00D24BFA">
        <w:rPr>
          <w:sz w:val="28"/>
          <w:szCs w:val="28"/>
        </w:rPr>
        <w:t xml:space="preserve">. Администрирование доходов </w:t>
      </w:r>
      <w:r w:rsidR="00331F28" w:rsidRPr="00D24BFA">
        <w:rPr>
          <w:sz w:val="28"/>
          <w:szCs w:val="28"/>
        </w:rPr>
        <w:t>бюджетов</w:t>
      </w:r>
      <w:r w:rsidR="00F747CF" w:rsidRPr="00D24BFA">
        <w:rPr>
          <w:sz w:val="28"/>
          <w:szCs w:val="28"/>
        </w:rPr>
        <w:t xml:space="preserve"> бюджетной системы Российской Федерации:</w:t>
      </w:r>
    </w:p>
    <w:p w:rsidR="00331F28" w:rsidRPr="00D24BFA" w:rsidRDefault="00536AA0" w:rsidP="00D24BFA">
      <w:pPr>
        <w:ind w:firstLine="709"/>
        <w:jc w:val="both"/>
        <w:rPr>
          <w:color w:val="000000"/>
          <w:sz w:val="28"/>
          <w:szCs w:val="28"/>
        </w:rPr>
      </w:pPr>
      <w:r w:rsidRPr="00D24BFA">
        <w:rPr>
          <w:color w:val="000000"/>
          <w:sz w:val="28"/>
          <w:szCs w:val="28"/>
        </w:rPr>
        <w:t>в отношении доходов от денежных взысканий (штрафов) осуществляется, органом местного самоуправления, от имени которого должностные лица</w:t>
      </w:r>
      <w:r w:rsidR="00D24BFA">
        <w:rPr>
          <w:color w:val="000000"/>
          <w:sz w:val="28"/>
          <w:szCs w:val="28"/>
        </w:rPr>
        <w:t xml:space="preserve"> </w:t>
      </w:r>
      <w:r w:rsidRPr="00D24BFA">
        <w:rPr>
          <w:color w:val="000000"/>
          <w:sz w:val="28"/>
          <w:szCs w:val="28"/>
        </w:rPr>
        <w:t>выносят постановления о наложении денежных взысканий (штрафов) по результатам рассмотрения дел об административных правонарушениях, предписания (решения) об уплате денежных взысканий (штрафов) в соответствии с законодательством Российской Федерации</w:t>
      </w:r>
      <w:r w:rsidR="00867296" w:rsidRPr="00D24BFA">
        <w:rPr>
          <w:color w:val="000000"/>
          <w:sz w:val="28"/>
          <w:szCs w:val="28"/>
        </w:rPr>
        <w:t>;</w:t>
      </w:r>
    </w:p>
    <w:p w:rsidR="00F747CF" w:rsidRPr="00D24BFA" w:rsidRDefault="00F747CF" w:rsidP="00D24BFA">
      <w:pPr>
        <w:ind w:firstLine="709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в отношении доходов от сумм возмещения ущерба, причин</w:t>
      </w:r>
      <w:r w:rsidR="00536AA0" w:rsidRPr="00D24BFA">
        <w:rPr>
          <w:sz w:val="28"/>
          <w:szCs w:val="28"/>
        </w:rPr>
        <w:t>енного муниципальному имуществу</w:t>
      </w:r>
      <w:r w:rsidRPr="00D24BFA">
        <w:rPr>
          <w:sz w:val="28"/>
          <w:szCs w:val="28"/>
        </w:rPr>
        <w:t xml:space="preserve">, осуществляется </w:t>
      </w:r>
      <w:r w:rsidR="00A90A90" w:rsidRPr="00D24BFA">
        <w:rPr>
          <w:sz w:val="28"/>
          <w:szCs w:val="28"/>
        </w:rPr>
        <w:t>органом местного самоуправления</w:t>
      </w:r>
      <w:r w:rsidRPr="00D24BFA">
        <w:rPr>
          <w:sz w:val="28"/>
          <w:szCs w:val="28"/>
        </w:rPr>
        <w:t>,</w:t>
      </w:r>
      <w:r w:rsidR="00AB2255">
        <w:rPr>
          <w:sz w:val="28"/>
          <w:szCs w:val="28"/>
        </w:rPr>
        <w:t xml:space="preserve"> </w:t>
      </w:r>
      <w:r w:rsidRPr="00D24BFA">
        <w:rPr>
          <w:sz w:val="28"/>
          <w:szCs w:val="28"/>
        </w:rPr>
        <w:t xml:space="preserve">осуществляющим управление </w:t>
      </w:r>
      <w:r w:rsidR="00A90A90" w:rsidRPr="00D24BFA">
        <w:rPr>
          <w:sz w:val="28"/>
          <w:szCs w:val="28"/>
        </w:rPr>
        <w:t>муниципальным</w:t>
      </w:r>
      <w:r w:rsidRPr="00D24BFA">
        <w:rPr>
          <w:sz w:val="28"/>
          <w:szCs w:val="28"/>
        </w:rPr>
        <w:t xml:space="preserve"> имуществом, которому нанесен ущерб</w:t>
      </w:r>
      <w:r w:rsidR="000900DA" w:rsidRPr="00D24BFA">
        <w:rPr>
          <w:sz w:val="28"/>
          <w:szCs w:val="28"/>
        </w:rPr>
        <w:t>.</w:t>
      </w:r>
    </w:p>
    <w:p w:rsidR="0078690F" w:rsidRPr="00D24BFA" w:rsidRDefault="00A90A90" w:rsidP="00D24BFA">
      <w:pPr>
        <w:ind w:firstLine="720"/>
        <w:jc w:val="both"/>
        <w:rPr>
          <w:sz w:val="28"/>
          <w:szCs w:val="28"/>
        </w:rPr>
      </w:pPr>
      <w:r w:rsidRPr="00D24BFA">
        <w:rPr>
          <w:sz w:val="28"/>
          <w:szCs w:val="28"/>
        </w:rPr>
        <w:t>8</w:t>
      </w:r>
      <w:r w:rsidR="00FD062B" w:rsidRPr="00D24BFA">
        <w:rPr>
          <w:sz w:val="28"/>
          <w:szCs w:val="28"/>
        </w:rPr>
        <w:t>.</w:t>
      </w:r>
      <w:r w:rsidR="00AB2255">
        <w:rPr>
          <w:sz w:val="28"/>
          <w:szCs w:val="28"/>
        </w:rPr>
        <w:t> </w:t>
      </w:r>
      <w:r w:rsidR="000A6809" w:rsidRPr="00D24BFA">
        <w:rPr>
          <w:sz w:val="28"/>
          <w:szCs w:val="28"/>
        </w:rPr>
        <w:t>Администрирование доходов бюджета</w:t>
      </w:r>
      <w:r w:rsidR="00DE48F4" w:rsidRPr="00D24BFA">
        <w:rPr>
          <w:sz w:val="28"/>
          <w:szCs w:val="28"/>
        </w:rPr>
        <w:t xml:space="preserve"> </w:t>
      </w:r>
      <w:r w:rsidR="00A134D4">
        <w:rPr>
          <w:sz w:val="28"/>
          <w:szCs w:val="28"/>
        </w:rPr>
        <w:t>Горненского городского поселения</w:t>
      </w:r>
      <w:r w:rsidR="00DE48F4" w:rsidRPr="00D24BFA">
        <w:rPr>
          <w:sz w:val="28"/>
          <w:szCs w:val="28"/>
        </w:rPr>
        <w:t xml:space="preserve"> </w:t>
      </w:r>
      <w:r w:rsidR="0078690F" w:rsidRPr="00D24BFA">
        <w:rPr>
          <w:sz w:val="28"/>
          <w:szCs w:val="28"/>
        </w:rPr>
        <w:t>в части</w:t>
      </w:r>
      <w:r w:rsidR="000A6809" w:rsidRPr="00D24BFA">
        <w:rPr>
          <w:sz w:val="28"/>
          <w:szCs w:val="28"/>
        </w:rPr>
        <w:t xml:space="preserve"> безвозмездных поступлений осуществляется главными администраторами доходов бюджета </w:t>
      </w:r>
      <w:r w:rsidR="00A134D4">
        <w:rPr>
          <w:sz w:val="28"/>
          <w:szCs w:val="28"/>
        </w:rPr>
        <w:t>Горненского городского поселения</w:t>
      </w:r>
      <w:r w:rsidR="000A6809" w:rsidRPr="00D24BFA">
        <w:rPr>
          <w:sz w:val="28"/>
          <w:szCs w:val="28"/>
        </w:rPr>
        <w:t xml:space="preserve"> – органами местного самоуправления</w:t>
      </w:r>
      <w:r w:rsidR="00AD0EBD" w:rsidRPr="00D24BFA">
        <w:rPr>
          <w:sz w:val="28"/>
          <w:szCs w:val="28"/>
        </w:rPr>
        <w:t xml:space="preserve"> и отраслевыми (функциональными) орган</w:t>
      </w:r>
      <w:r w:rsidR="00855000" w:rsidRPr="00D24BFA">
        <w:rPr>
          <w:sz w:val="28"/>
          <w:szCs w:val="28"/>
        </w:rPr>
        <w:t xml:space="preserve">ами </w:t>
      </w:r>
      <w:r w:rsidR="00AD0EBD" w:rsidRPr="00D24BFA">
        <w:rPr>
          <w:sz w:val="28"/>
          <w:szCs w:val="28"/>
        </w:rPr>
        <w:t xml:space="preserve">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="000A6809" w:rsidRPr="00D24BFA">
        <w:rPr>
          <w:sz w:val="28"/>
          <w:szCs w:val="28"/>
        </w:rPr>
        <w:t xml:space="preserve">, уполномоченными в соответствии с </w:t>
      </w:r>
      <w:r w:rsidR="0078690F" w:rsidRPr="00D24BFA">
        <w:rPr>
          <w:sz w:val="28"/>
          <w:szCs w:val="28"/>
        </w:rPr>
        <w:t xml:space="preserve">Перечнем главных администраторов доходов бюджета </w:t>
      </w:r>
      <w:r w:rsidR="00A134D4">
        <w:rPr>
          <w:sz w:val="28"/>
          <w:szCs w:val="28"/>
        </w:rPr>
        <w:t>Горненского городского поселения</w:t>
      </w:r>
      <w:r w:rsidR="0078690F" w:rsidRPr="00D24BFA">
        <w:rPr>
          <w:sz w:val="28"/>
          <w:szCs w:val="28"/>
        </w:rPr>
        <w:t xml:space="preserve">, утвержденным постановлением Администрации </w:t>
      </w:r>
      <w:r w:rsidR="00A134D4">
        <w:rPr>
          <w:sz w:val="28"/>
          <w:szCs w:val="28"/>
        </w:rPr>
        <w:t>Горненского городского поселения</w:t>
      </w:r>
      <w:r w:rsidR="0078690F" w:rsidRPr="00D24BFA">
        <w:rPr>
          <w:sz w:val="28"/>
          <w:szCs w:val="28"/>
        </w:rPr>
        <w:t xml:space="preserve">, согласно общим </w:t>
      </w:r>
      <w:hyperlink r:id="rId11" w:history="1">
        <w:r w:rsidR="0078690F" w:rsidRPr="00D24BFA">
          <w:rPr>
            <w:sz w:val="28"/>
            <w:szCs w:val="28"/>
          </w:rPr>
          <w:t>требованиям</w:t>
        </w:r>
      </w:hyperlink>
      <w:r w:rsidR="0078690F" w:rsidRPr="00D24BFA">
        <w:rPr>
          <w:sz w:val="28"/>
          <w:szCs w:val="28"/>
        </w:rPr>
        <w:t>, установленным Правительством Российской Федерации.</w:t>
      </w:r>
    </w:p>
    <w:p w:rsidR="0078690F" w:rsidRDefault="0078690F" w:rsidP="00D24BFA">
      <w:pPr>
        <w:pStyle w:val="Postan"/>
        <w:jc w:val="both"/>
        <w:rPr>
          <w:szCs w:val="28"/>
        </w:rPr>
      </w:pPr>
    </w:p>
    <w:sectPr w:rsidR="0078690F" w:rsidSect="00B44F33">
      <w:headerReference w:type="default" r:id="rId12"/>
      <w:headerReference w:type="first" r:id="rId13"/>
      <w:pgSz w:w="11907" w:h="16840" w:code="9"/>
      <w:pgMar w:top="142" w:right="567" w:bottom="426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61" w:rsidRDefault="00B64461">
      <w:r>
        <w:separator/>
      </w:r>
    </w:p>
  </w:endnote>
  <w:endnote w:type="continuationSeparator" w:id="1">
    <w:p w:rsidR="00B64461" w:rsidRDefault="00B6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61" w:rsidRDefault="00B64461">
      <w:r>
        <w:separator/>
      </w:r>
    </w:p>
  </w:footnote>
  <w:footnote w:type="continuationSeparator" w:id="1">
    <w:p w:rsidR="00B64461" w:rsidRDefault="00B6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26" w:rsidRPr="00D24BFA" w:rsidRDefault="001B725D" w:rsidP="00D24BFA">
    <w:pPr>
      <w:pStyle w:val="a9"/>
      <w:tabs>
        <w:tab w:val="clear" w:pos="8306"/>
      </w:tabs>
      <w:jc w:val="center"/>
      <w:rPr>
        <w:sz w:val="28"/>
        <w:szCs w:val="28"/>
      </w:rPr>
    </w:pPr>
    <w:r w:rsidRPr="00D24BFA">
      <w:rPr>
        <w:sz w:val="28"/>
        <w:szCs w:val="28"/>
      </w:rPr>
      <w:fldChar w:fldCharType="begin"/>
    </w:r>
    <w:r w:rsidR="00EC4426" w:rsidRPr="00D24BFA">
      <w:rPr>
        <w:sz w:val="28"/>
        <w:szCs w:val="28"/>
      </w:rPr>
      <w:instrText>PAGE   \* MERGEFORMAT</w:instrText>
    </w:r>
    <w:r w:rsidRPr="00D24BFA">
      <w:rPr>
        <w:sz w:val="28"/>
        <w:szCs w:val="28"/>
      </w:rPr>
      <w:fldChar w:fldCharType="separate"/>
    </w:r>
    <w:r w:rsidR="00653AFD">
      <w:rPr>
        <w:noProof/>
        <w:sz w:val="28"/>
        <w:szCs w:val="28"/>
      </w:rPr>
      <w:t>2</w:t>
    </w:r>
    <w:r w:rsidRPr="00D24BFA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26" w:rsidRPr="00E50999" w:rsidRDefault="00EC4426" w:rsidP="008130E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05235"/>
    <w:multiLevelType w:val="multilevel"/>
    <w:tmpl w:val="0FB84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7A38B6"/>
    <w:multiLevelType w:val="hybridMultilevel"/>
    <w:tmpl w:val="9AECBC82"/>
    <w:lvl w:ilvl="0" w:tplc="AA949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F0ACA"/>
    <w:multiLevelType w:val="hybridMultilevel"/>
    <w:tmpl w:val="DDA0F8B4"/>
    <w:lvl w:ilvl="0" w:tplc="13F27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24A17"/>
    <w:multiLevelType w:val="multilevel"/>
    <w:tmpl w:val="1216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361653E"/>
    <w:multiLevelType w:val="hybridMultilevel"/>
    <w:tmpl w:val="268C4EF0"/>
    <w:lvl w:ilvl="0" w:tplc="13F27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9">
    <w:nsid w:val="78831AA9"/>
    <w:multiLevelType w:val="hybridMultilevel"/>
    <w:tmpl w:val="DDA0F8B4"/>
    <w:lvl w:ilvl="0" w:tplc="13F27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48AF"/>
    <w:rsid w:val="000365BC"/>
    <w:rsid w:val="00050C68"/>
    <w:rsid w:val="0005372C"/>
    <w:rsid w:val="00054D8B"/>
    <w:rsid w:val="000559D5"/>
    <w:rsid w:val="00060F3C"/>
    <w:rsid w:val="00065D80"/>
    <w:rsid w:val="00066A68"/>
    <w:rsid w:val="00067F01"/>
    <w:rsid w:val="00077AE1"/>
    <w:rsid w:val="000808D6"/>
    <w:rsid w:val="00086E6F"/>
    <w:rsid w:val="000900DA"/>
    <w:rsid w:val="0009242E"/>
    <w:rsid w:val="00092560"/>
    <w:rsid w:val="000A4E9A"/>
    <w:rsid w:val="000A6809"/>
    <w:rsid w:val="000A726F"/>
    <w:rsid w:val="000B4002"/>
    <w:rsid w:val="000B66C7"/>
    <w:rsid w:val="000C430D"/>
    <w:rsid w:val="000D0DD7"/>
    <w:rsid w:val="000D1810"/>
    <w:rsid w:val="000D1FC5"/>
    <w:rsid w:val="000D2E98"/>
    <w:rsid w:val="000F20FF"/>
    <w:rsid w:val="000F2B40"/>
    <w:rsid w:val="000F5B6A"/>
    <w:rsid w:val="001006EB"/>
    <w:rsid w:val="00100E30"/>
    <w:rsid w:val="00104E0D"/>
    <w:rsid w:val="0010504A"/>
    <w:rsid w:val="0010707F"/>
    <w:rsid w:val="00112395"/>
    <w:rsid w:val="00113927"/>
    <w:rsid w:val="00116BFA"/>
    <w:rsid w:val="00124C5F"/>
    <w:rsid w:val="00125DE3"/>
    <w:rsid w:val="00135A8C"/>
    <w:rsid w:val="00145C71"/>
    <w:rsid w:val="001479C1"/>
    <w:rsid w:val="00153B21"/>
    <w:rsid w:val="00184CF4"/>
    <w:rsid w:val="00193578"/>
    <w:rsid w:val="001A011B"/>
    <w:rsid w:val="001A11C1"/>
    <w:rsid w:val="001B2D1C"/>
    <w:rsid w:val="001B66B5"/>
    <w:rsid w:val="001B725D"/>
    <w:rsid w:val="001C1CB0"/>
    <w:rsid w:val="001C1D98"/>
    <w:rsid w:val="001D1ECA"/>
    <w:rsid w:val="001D2690"/>
    <w:rsid w:val="001F0C78"/>
    <w:rsid w:val="001F0CBD"/>
    <w:rsid w:val="001F1CAA"/>
    <w:rsid w:val="001F4BE3"/>
    <w:rsid w:val="001F6D02"/>
    <w:rsid w:val="002029E8"/>
    <w:rsid w:val="002043F4"/>
    <w:rsid w:val="00205764"/>
    <w:rsid w:val="00215583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3F55"/>
    <w:rsid w:val="002861B2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31F28"/>
    <w:rsid w:val="00341AC2"/>
    <w:rsid w:val="00341FC1"/>
    <w:rsid w:val="003422C7"/>
    <w:rsid w:val="00345F66"/>
    <w:rsid w:val="003477D9"/>
    <w:rsid w:val="00357C56"/>
    <w:rsid w:val="0037040B"/>
    <w:rsid w:val="00371D21"/>
    <w:rsid w:val="00375537"/>
    <w:rsid w:val="00386E8A"/>
    <w:rsid w:val="003921D8"/>
    <w:rsid w:val="00397479"/>
    <w:rsid w:val="003A14E3"/>
    <w:rsid w:val="003A4953"/>
    <w:rsid w:val="003A4E4C"/>
    <w:rsid w:val="003B2193"/>
    <w:rsid w:val="003B46C9"/>
    <w:rsid w:val="003C070E"/>
    <w:rsid w:val="003C1900"/>
    <w:rsid w:val="003C2903"/>
    <w:rsid w:val="003C2D18"/>
    <w:rsid w:val="003C554A"/>
    <w:rsid w:val="003D25DC"/>
    <w:rsid w:val="003E7FAE"/>
    <w:rsid w:val="003F27D4"/>
    <w:rsid w:val="003F4C17"/>
    <w:rsid w:val="00407B71"/>
    <w:rsid w:val="00410F21"/>
    <w:rsid w:val="004138DC"/>
    <w:rsid w:val="004221CC"/>
    <w:rsid w:val="00424F92"/>
    <w:rsid w:val="00425061"/>
    <w:rsid w:val="004332A0"/>
    <w:rsid w:val="0043686A"/>
    <w:rsid w:val="00440B89"/>
    <w:rsid w:val="00441069"/>
    <w:rsid w:val="00444636"/>
    <w:rsid w:val="00446AFB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1DE4"/>
    <w:rsid w:val="00476D08"/>
    <w:rsid w:val="00480BC7"/>
    <w:rsid w:val="004821EE"/>
    <w:rsid w:val="00483D9E"/>
    <w:rsid w:val="004871AA"/>
    <w:rsid w:val="004A24C7"/>
    <w:rsid w:val="004B034D"/>
    <w:rsid w:val="004B2241"/>
    <w:rsid w:val="004B6A5C"/>
    <w:rsid w:val="004B75FB"/>
    <w:rsid w:val="004C2949"/>
    <w:rsid w:val="004C6D24"/>
    <w:rsid w:val="004C7D81"/>
    <w:rsid w:val="004D3D0C"/>
    <w:rsid w:val="004E1A20"/>
    <w:rsid w:val="004E6501"/>
    <w:rsid w:val="004E6D24"/>
    <w:rsid w:val="004E78FD"/>
    <w:rsid w:val="004F2A30"/>
    <w:rsid w:val="004F323C"/>
    <w:rsid w:val="004F7011"/>
    <w:rsid w:val="00511C2B"/>
    <w:rsid w:val="00515D9C"/>
    <w:rsid w:val="00531FBD"/>
    <w:rsid w:val="0053366A"/>
    <w:rsid w:val="00536AA0"/>
    <w:rsid w:val="00540547"/>
    <w:rsid w:val="00540849"/>
    <w:rsid w:val="00540E73"/>
    <w:rsid w:val="005558A2"/>
    <w:rsid w:val="00566632"/>
    <w:rsid w:val="00574A9B"/>
    <w:rsid w:val="00577A83"/>
    <w:rsid w:val="0058384D"/>
    <w:rsid w:val="0058565F"/>
    <w:rsid w:val="00586789"/>
    <w:rsid w:val="00587BF6"/>
    <w:rsid w:val="00590305"/>
    <w:rsid w:val="00591E4E"/>
    <w:rsid w:val="00592C97"/>
    <w:rsid w:val="00593193"/>
    <w:rsid w:val="0059390B"/>
    <w:rsid w:val="005B069B"/>
    <w:rsid w:val="005B239B"/>
    <w:rsid w:val="005B42DF"/>
    <w:rsid w:val="005B78FC"/>
    <w:rsid w:val="005C5FF3"/>
    <w:rsid w:val="005E0262"/>
    <w:rsid w:val="005E0E13"/>
    <w:rsid w:val="005E1889"/>
    <w:rsid w:val="005E3EC4"/>
    <w:rsid w:val="005F5BB9"/>
    <w:rsid w:val="005F6BE5"/>
    <w:rsid w:val="005F7914"/>
    <w:rsid w:val="00600329"/>
    <w:rsid w:val="0060766A"/>
    <w:rsid w:val="006105FF"/>
    <w:rsid w:val="00611679"/>
    <w:rsid w:val="00613D7D"/>
    <w:rsid w:val="00635125"/>
    <w:rsid w:val="00635D4C"/>
    <w:rsid w:val="0063653B"/>
    <w:rsid w:val="00642063"/>
    <w:rsid w:val="00644EBB"/>
    <w:rsid w:val="00653AFD"/>
    <w:rsid w:val="006564DB"/>
    <w:rsid w:val="00656E3B"/>
    <w:rsid w:val="00656EE9"/>
    <w:rsid w:val="00657445"/>
    <w:rsid w:val="00660EE3"/>
    <w:rsid w:val="00664FD6"/>
    <w:rsid w:val="00666603"/>
    <w:rsid w:val="00676B57"/>
    <w:rsid w:val="00682478"/>
    <w:rsid w:val="006A1EFF"/>
    <w:rsid w:val="006A2531"/>
    <w:rsid w:val="006A6F70"/>
    <w:rsid w:val="006B1346"/>
    <w:rsid w:val="006B53F5"/>
    <w:rsid w:val="006B7A21"/>
    <w:rsid w:val="006C0F85"/>
    <w:rsid w:val="006F142A"/>
    <w:rsid w:val="006F1B32"/>
    <w:rsid w:val="007003B8"/>
    <w:rsid w:val="00710229"/>
    <w:rsid w:val="00711EA6"/>
    <w:rsid w:val="007120F8"/>
    <w:rsid w:val="007219F0"/>
    <w:rsid w:val="00722085"/>
    <w:rsid w:val="00724504"/>
    <w:rsid w:val="00731F7D"/>
    <w:rsid w:val="0074183E"/>
    <w:rsid w:val="00755F1E"/>
    <w:rsid w:val="007622D1"/>
    <w:rsid w:val="0076456B"/>
    <w:rsid w:val="007730B1"/>
    <w:rsid w:val="00773FA3"/>
    <w:rsid w:val="00777A92"/>
    <w:rsid w:val="00777CD6"/>
    <w:rsid w:val="00782222"/>
    <w:rsid w:val="00782B92"/>
    <w:rsid w:val="00783F70"/>
    <w:rsid w:val="0078690F"/>
    <w:rsid w:val="00791BB3"/>
    <w:rsid w:val="007936ED"/>
    <w:rsid w:val="007938EC"/>
    <w:rsid w:val="007A0A14"/>
    <w:rsid w:val="007A31CD"/>
    <w:rsid w:val="007A769B"/>
    <w:rsid w:val="007B302E"/>
    <w:rsid w:val="007B6388"/>
    <w:rsid w:val="007C0A5F"/>
    <w:rsid w:val="007C1F63"/>
    <w:rsid w:val="007C2F99"/>
    <w:rsid w:val="007C3074"/>
    <w:rsid w:val="007C3B94"/>
    <w:rsid w:val="007E770F"/>
    <w:rsid w:val="007F302F"/>
    <w:rsid w:val="007F7CD6"/>
    <w:rsid w:val="00803F3C"/>
    <w:rsid w:val="00804CFE"/>
    <w:rsid w:val="00811C94"/>
    <w:rsid w:val="00811CF1"/>
    <w:rsid w:val="008130E7"/>
    <w:rsid w:val="008247FE"/>
    <w:rsid w:val="00836AF6"/>
    <w:rsid w:val="008377C9"/>
    <w:rsid w:val="00837ED8"/>
    <w:rsid w:val="00837EEF"/>
    <w:rsid w:val="00840937"/>
    <w:rsid w:val="0084112E"/>
    <w:rsid w:val="008438D7"/>
    <w:rsid w:val="00846B5A"/>
    <w:rsid w:val="00847867"/>
    <w:rsid w:val="00855000"/>
    <w:rsid w:val="00860E5A"/>
    <w:rsid w:val="00867296"/>
    <w:rsid w:val="00867AB6"/>
    <w:rsid w:val="00874BCF"/>
    <w:rsid w:val="00875BD3"/>
    <w:rsid w:val="008918E5"/>
    <w:rsid w:val="00891BBE"/>
    <w:rsid w:val="00892423"/>
    <w:rsid w:val="008A26EE"/>
    <w:rsid w:val="008B1753"/>
    <w:rsid w:val="008B1C0B"/>
    <w:rsid w:val="008B1E45"/>
    <w:rsid w:val="008B6AD3"/>
    <w:rsid w:val="008C1030"/>
    <w:rsid w:val="008C265C"/>
    <w:rsid w:val="008D31FB"/>
    <w:rsid w:val="008D5B4B"/>
    <w:rsid w:val="008F159A"/>
    <w:rsid w:val="008F1E97"/>
    <w:rsid w:val="0090359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33E1"/>
    <w:rsid w:val="00944205"/>
    <w:rsid w:val="00947A0E"/>
    <w:rsid w:val="00947FCC"/>
    <w:rsid w:val="0095501A"/>
    <w:rsid w:val="00965C22"/>
    <w:rsid w:val="00977E0B"/>
    <w:rsid w:val="00985A10"/>
    <w:rsid w:val="00986A00"/>
    <w:rsid w:val="00986DEA"/>
    <w:rsid w:val="00991B9C"/>
    <w:rsid w:val="009A7F12"/>
    <w:rsid w:val="009B09D9"/>
    <w:rsid w:val="009B311D"/>
    <w:rsid w:val="009B5D71"/>
    <w:rsid w:val="009B7627"/>
    <w:rsid w:val="009C32A5"/>
    <w:rsid w:val="009D6CD5"/>
    <w:rsid w:val="009E7800"/>
    <w:rsid w:val="009F4009"/>
    <w:rsid w:val="00A03DFB"/>
    <w:rsid w:val="00A05B6C"/>
    <w:rsid w:val="00A061D7"/>
    <w:rsid w:val="00A134D4"/>
    <w:rsid w:val="00A150F2"/>
    <w:rsid w:val="00A21ED9"/>
    <w:rsid w:val="00A30E81"/>
    <w:rsid w:val="00A34804"/>
    <w:rsid w:val="00A42713"/>
    <w:rsid w:val="00A44EB5"/>
    <w:rsid w:val="00A4610F"/>
    <w:rsid w:val="00A50942"/>
    <w:rsid w:val="00A546CE"/>
    <w:rsid w:val="00A63AB9"/>
    <w:rsid w:val="00A67B50"/>
    <w:rsid w:val="00A83EB4"/>
    <w:rsid w:val="00A908DD"/>
    <w:rsid w:val="00A90A90"/>
    <w:rsid w:val="00A941CF"/>
    <w:rsid w:val="00A97188"/>
    <w:rsid w:val="00AA65E4"/>
    <w:rsid w:val="00AB1ACA"/>
    <w:rsid w:val="00AB2255"/>
    <w:rsid w:val="00AC2180"/>
    <w:rsid w:val="00AC3863"/>
    <w:rsid w:val="00AD099E"/>
    <w:rsid w:val="00AD0EBD"/>
    <w:rsid w:val="00AE1D91"/>
    <w:rsid w:val="00AE2601"/>
    <w:rsid w:val="00AE66FE"/>
    <w:rsid w:val="00AF032B"/>
    <w:rsid w:val="00B02C23"/>
    <w:rsid w:val="00B0325F"/>
    <w:rsid w:val="00B122D7"/>
    <w:rsid w:val="00B14F98"/>
    <w:rsid w:val="00B20F4B"/>
    <w:rsid w:val="00B22F6A"/>
    <w:rsid w:val="00B31114"/>
    <w:rsid w:val="00B35935"/>
    <w:rsid w:val="00B37BA7"/>
    <w:rsid w:val="00B37E63"/>
    <w:rsid w:val="00B444A2"/>
    <w:rsid w:val="00B44F33"/>
    <w:rsid w:val="00B46753"/>
    <w:rsid w:val="00B501B8"/>
    <w:rsid w:val="00B50919"/>
    <w:rsid w:val="00B57F29"/>
    <w:rsid w:val="00B60430"/>
    <w:rsid w:val="00B622C2"/>
    <w:rsid w:val="00B62CFB"/>
    <w:rsid w:val="00B64461"/>
    <w:rsid w:val="00B70AB8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468"/>
    <w:rsid w:val="00BC0920"/>
    <w:rsid w:val="00BC2715"/>
    <w:rsid w:val="00BD419F"/>
    <w:rsid w:val="00BD78CD"/>
    <w:rsid w:val="00BE31DE"/>
    <w:rsid w:val="00BE7C65"/>
    <w:rsid w:val="00BF39F0"/>
    <w:rsid w:val="00C06F3F"/>
    <w:rsid w:val="00C07250"/>
    <w:rsid w:val="00C11FDF"/>
    <w:rsid w:val="00C130E6"/>
    <w:rsid w:val="00C40B81"/>
    <w:rsid w:val="00C45C47"/>
    <w:rsid w:val="00C474AA"/>
    <w:rsid w:val="00C55CD3"/>
    <w:rsid w:val="00C56B5C"/>
    <w:rsid w:val="00C572C4"/>
    <w:rsid w:val="00C66F43"/>
    <w:rsid w:val="00C7248D"/>
    <w:rsid w:val="00C731BB"/>
    <w:rsid w:val="00C90428"/>
    <w:rsid w:val="00C9115F"/>
    <w:rsid w:val="00C92C67"/>
    <w:rsid w:val="00C9318C"/>
    <w:rsid w:val="00C95DA9"/>
    <w:rsid w:val="00CA02DD"/>
    <w:rsid w:val="00CA1304"/>
    <w:rsid w:val="00CA151C"/>
    <w:rsid w:val="00CA6A85"/>
    <w:rsid w:val="00CB1900"/>
    <w:rsid w:val="00CB2E8D"/>
    <w:rsid w:val="00CB43C1"/>
    <w:rsid w:val="00CB7DBF"/>
    <w:rsid w:val="00CC4827"/>
    <w:rsid w:val="00CC7513"/>
    <w:rsid w:val="00CD077D"/>
    <w:rsid w:val="00CD23C1"/>
    <w:rsid w:val="00CD3305"/>
    <w:rsid w:val="00CE1122"/>
    <w:rsid w:val="00CE5183"/>
    <w:rsid w:val="00CF077F"/>
    <w:rsid w:val="00CF6DC5"/>
    <w:rsid w:val="00D00358"/>
    <w:rsid w:val="00D13E83"/>
    <w:rsid w:val="00D239A3"/>
    <w:rsid w:val="00D24BFA"/>
    <w:rsid w:val="00D30FDA"/>
    <w:rsid w:val="00D3556C"/>
    <w:rsid w:val="00D45AA5"/>
    <w:rsid w:val="00D460DE"/>
    <w:rsid w:val="00D56FCF"/>
    <w:rsid w:val="00D67295"/>
    <w:rsid w:val="00D73323"/>
    <w:rsid w:val="00D8142B"/>
    <w:rsid w:val="00D8700B"/>
    <w:rsid w:val="00D914B7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C78B8"/>
    <w:rsid w:val="00DE48F4"/>
    <w:rsid w:val="00DE50C1"/>
    <w:rsid w:val="00DE7C7E"/>
    <w:rsid w:val="00E04378"/>
    <w:rsid w:val="00E11634"/>
    <w:rsid w:val="00E12CD1"/>
    <w:rsid w:val="00E138E0"/>
    <w:rsid w:val="00E139B8"/>
    <w:rsid w:val="00E14C39"/>
    <w:rsid w:val="00E25944"/>
    <w:rsid w:val="00E26447"/>
    <w:rsid w:val="00E3132E"/>
    <w:rsid w:val="00E36EA0"/>
    <w:rsid w:val="00E407DF"/>
    <w:rsid w:val="00E431CE"/>
    <w:rsid w:val="00E452F3"/>
    <w:rsid w:val="00E50232"/>
    <w:rsid w:val="00E50999"/>
    <w:rsid w:val="00E55103"/>
    <w:rsid w:val="00E57963"/>
    <w:rsid w:val="00E604FC"/>
    <w:rsid w:val="00E61F30"/>
    <w:rsid w:val="00E657E1"/>
    <w:rsid w:val="00E665A5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C4426"/>
    <w:rsid w:val="00ED2525"/>
    <w:rsid w:val="00ED696C"/>
    <w:rsid w:val="00ED72D3"/>
    <w:rsid w:val="00ED7441"/>
    <w:rsid w:val="00EF03E0"/>
    <w:rsid w:val="00EF29AB"/>
    <w:rsid w:val="00EF2E7B"/>
    <w:rsid w:val="00EF4D42"/>
    <w:rsid w:val="00EF56AF"/>
    <w:rsid w:val="00F02C40"/>
    <w:rsid w:val="00F07905"/>
    <w:rsid w:val="00F10F2D"/>
    <w:rsid w:val="00F155D0"/>
    <w:rsid w:val="00F23AC5"/>
    <w:rsid w:val="00F24917"/>
    <w:rsid w:val="00F30B1D"/>
    <w:rsid w:val="00F30D40"/>
    <w:rsid w:val="00F32751"/>
    <w:rsid w:val="00F32DB5"/>
    <w:rsid w:val="00F3436C"/>
    <w:rsid w:val="00F410DF"/>
    <w:rsid w:val="00F43992"/>
    <w:rsid w:val="00F5006D"/>
    <w:rsid w:val="00F57934"/>
    <w:rsid w:val="00F61E5E"/>
    <w:rsid w:val="00F63C8C"/>
    <w:rsid w:val="00F747CF"/>
    <w:rsid w:val="00F8225E"/>
    <w:rsid w:val="00F86418"/>
    <w:rsid w:val="00F86F67"/>
    <w:rsid w:val="00F9297B"/>
    <w:rsid w:val="00F931CD"/>
    <w:rsid w:val="00F93805"/>
    <w:rsid w:val="00F95813"/>
    <w:rsid w:val="00FA052E"/>
    <w:rsid w:val="00FA6611"/>
    <w:rsid w:val="00FB4292"/>
    <w:rsid w:val="00FC153B"/>
    <w:rsid w:val="00FC5CBD"/>
    <w:rsid w:val="00FD062B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79"/>
  </w:style>
  <w:style w:type="paragraph" w:styleId="1">
    <w:name w:val="heading 1"/>
    <w:basedOn w:val="a"/>
    <w:next w:val="a"/>
    <w:link w:val="10"/>
    <w:uiPriority w:val="99"/>
    <w:qFormat/>
    <w:rsid w:val="007622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622D1"/>
    <w:rPr>
      <w:sz w:val="28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622D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622D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22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622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622D1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Style15">
    <w:name w:val="Style15"/>
    <w:basedOn w:val="a"/>
    <w:rsid w:val="009C32A5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211">
    <w:name w:val="Основной текст 21"/>
    <w:basedOn w:val="a"/>
    <w:rsid w:val="00AE66FE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AE66FE"/>
    <w:pPr>
      <w:suppressAutoHyphens/>
      <w:overflowPunct w:val="0"/>
      <w:autoSpaceDE w:val="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2688F5A6E2C27A9F8788941DF1B988061517976F1DB46F38C436388A4EF5575F650092536B0C4BBEF74F9C99D366438760A930988F8F2Q4z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11045835AABFB12D45FC17B46C1917E04A812E0990DBD80CB3093989A6D83C8C9EDCC2D2748546B61EB561FWBl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B7E3-F099-4079-9390-384E54F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13037</CharactersWithSpaces>
  <SharedDoc>false</SharedDoc>
  <HLinks>
    <vt:vector size="18" baseType="variant"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consultantplus://offline/ref=92A2688F5A6E2C27A9F8788941DF1B988061517976F1DB46F38C436388A4EF5575F650092536B0C4BBEF74F9C99D366438760A930988F8F2Q4z7I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consultantplus://offline/ref=E254E5010743496FCDF586F84481D19B80640A1BCB65E1FE2FB8BDE1196C67A4A9916141DB122FF5BEFF8F6939D6CBA3E60DE280B883AD4Cg5p2I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consultantplus://offline/ref=84A11045835AABFB12D45FC17B46C1917E04A812E0990DBD80CB3093989A6D83C8C9EDCC2D2748546B61EB561FWBl5I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cp:lastModifiedBy>Admin</cp:lastModifiedBy>
  <cp:revision>5</cp:revision>
  <cp:lastPrinted>2023-09-15T10:04:00Z</cp:lastPrinted>
  <dcterms:created xsi:type="dcterms:W3CDTF">2023-09-15T07:29:00Z</dcterms:created>
  <dcterms:modified xsi:type="dcterms:W3CDTF">2023-09-15T10:12:00Z</dcterms:modified>
</cp:coreProperties>
</file>