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D3" w:rsidRDefault="00D24AD3" w:rsidP="00144C45">
      <w:pPr>
        <w:ind w:firstLine="0"/>
        <w:jc w:val="center"/>
        <w:rPr>
          <w:noProof/>
        </w:rPr>
      </w:pPr>
      <w:r>
        <w:t xml:space="preserve"> </w:t>
      </w:r>
    </w:p>
    <w:p w:rsidR="00D24AD3" w:rsidRPr="00716221" w:rsidRDefault="00D24AD3" w:rsidP="00144C45">
      <w:pPr>
        <w:ind w:firstLine="0"/>
        <w:jc w:val="center"/>
      </w:pPr>
    </w:p>
    <w:p w:rsidR="00D24AD3" w:rsidRPr="00DA5428" w:rsidRDefault="00D24AD3" w:rsidP="00144C45">
      <w:pPr>
        <w:ind w:firstLine="0"/>
        <w:jc w:val="center"/>
        <w:rPr>
          <w:b/>
          <w:caps/>
        </w:rPr>
      </w:pPr>
      <w:r w:rsidRPr="00DA5428">
        <w:rPr>
          <w:b/>
          <w:caps/>
        </w:rPr>
        <w:t>Российская Федерация</w:t>
      </w:r>
    </w:p>
    <w:p w:rsidR="00D24AD3" w:rsidRPr="00DA5428" w:rsidRDefault="00D24AD3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Ростовская область</w:t>
      </w:r>
    </w:p>
    <w:p w:rsidR="00D24AD3" w:rsidRDefault="00D24AD3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Красносулинскогий район</w:t>
      </w:r>
    </w:p>
    <w:p w:rsidR="00D24AD3" w:rsidRDefault="00D24AD3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D24AD3" w:rsidRPr="00DA5428" w:rsidRDefault="00D24AD3" w:rsidP="00144C45">
      <w:pPr>
        <w:ind w:firstLine="0"/>
        <w:jc w:val="center"/>
        <w:rPr>
          <w:b/>
          <w:caps/>
        </w:rPr>
      </w:pPr>
      <w:r>
        <w:rPr>
          <w:b/>
          <w:caps/>
        </w:rPr>
        <w:t>горненского городского поселения</w:t>
      </w:r>
    </w:p>
    <w:p w:rsidR="00D24AD3" w:rsidRPr="00DA5428" w:rsidRDefault="00D24AD3" w:rsidP="00144C45">
      <w:pPr>
        <w:ind w:firstLine="0"/>
        <w:rPr>
          <w:caps/>
        </w:rPr>
      </w:pPr>
    </w:p>
    <w:p w:rsidR="00D24AD3" w:rsidRPr="00DA5428" w:rsidRDefault="00D24AD3" w:rsidP="00144C45">
      <w:pPr>
        <w:ind w:firstLine="0"/>
        <w:jc w:val="center"/>
        <w:rPr>
          <w:b/>
          <w:caps/>
          <w:sz w:val="36"/>
        </w:rPr>
      </w:pPr>
      <w:r w:rsidRPr="00DA5428">
        <w:rPr>
          <w:b/>
          <w:caps/>
          <w:sz w:val="36"/>
        </w:rPr>
        <w:t>Постановление</w:t>
      </w:r>
    </w:p>
    <w:p w:rsidR="00D24AD3" w:rsidRPr="00716221" w:rsidRDefault="00D24AD3" w:rsidP="00144C45">
      <w:pPr>
        <w:ind w:firstLine="0"/>
      </w:pPr>
    </w:p>
    <w:p w:rsidR="00D24AD3" w:rsidRPr="00716221" w:rsidRDefault="00D24AD3" w:rsidP="00144C45">
      <w:pPr>
        <w:ind w:firstLine="0"/>
      </w:pPr>
    </w:p>
    <w:p w:rsidR="00D24AD3" w:rsidRPr="00716221" w:rsidRDefault="00D24AD3" w:rsidP="00144C45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  <w:r>
        <w:t>25.04.2019г</w:t>
      </w:r>
      <w:r w:rsidRPr="00716221">
        <w:t xml:space="preserve">              </w:t>
      </w:r>
      <w:r>
        <w:t xml:space="preserve">               №    43/1                                 </w:t>
      </w:r>
      <w:r w:rsidRPr="004F60CE">
        <w:rPr>
          <w:szCs w:val="28"/>
        </w:rPr>
        <w:t>р.п.Горный</w:t>
      </w:r>
    </w:p>
    <w:p w:rsidR="00D24AD3" w:rsidRPr="00716221" w:rsidRDefault="00D24AD3" w:rsidP="00144C45">
      <w:pPr>
        <w:ind w:firstLine="0"/>
      </w:pPr>
    </w:p>
    <w:p w:rsidR="00D24AD3" w:rsidRPr="00716221" w:rsidRDefault="00D24AD3" w:rsidP="004F60CE">
      <w:pPr>
        <w:pStyle w:val="Style5"/>
        <w:widowControl/>
        <w:spacing w:before="120" w:line="322" w:lineRule="exact"/>
        <w:ind w:right="4987"/>
        <w:jc w:val="left"/>
        <w:rPr>
          <w:rStyle w:val="FontStyle13"/>
          <w:sz w:val="28"/>
          <w:szCs w:val="28"/>
        </w:rPr>
      </w:pPr>
      <w:r w:rsidRPr="00716221">
        <w:rPr>
          <w:rStyle w:val="FontStyle13"/>
          <w:sz w:val="28"/>
          <w:szCs w:val="28"/>
        </w:rPr>
        <w:t>Об утверждении П</w:t>
      </w:r>
      <w:r w:rsidRPr="00716221">
        <w:rPr>
          <w:sz w:val="28"/>
          <w:szCs w:val="28"/>
        </w:rPr>
        <w:t xml:space="preserve">орядка 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716221">
        <w:rPr>
          <w:rStyle w:val="FontStyle13"/>
          <w:sz w:val="28"/>
          <w:szCs w:val="28"/>
        </w:rPr>
        <w:t xml:space="preserve">характера </w:t>
      </w:r>
    </w:p>
    <w:p w:rsidR="00D24AD3" w:rsidRPr="00716221" w:rsidRDefault="00D24AD3" w:rsidP="001D087B">
      <w:pPr>
        <w:shd w:val="clear" w:color="auto" w:fill="FFFFFF"/>
        <w:ind w:right="3119" w:firstLine="0"/>
        <w:rPr>
          <w:color w:val="000000"/>
          <w:szCs w:val="28"/>
        </w:rPr>
      </w:pPr>
    </w:p>
    <w:p w:rsidR="00D24AD3" w:rsidRPr="00716221" w:rsidRDefault="00D24AD3" w:rsidP="004F60CE">
      <w:pPr>
        <w:shd w:val="clear" w:color="auto" w:fill="FFFFFF"/>
        <w:jc w:val="left"/>
        <w:rPr>
          <w:szCs w:val="28"/>
        </w:rPr>
      </w:pPr>
      <w:r w:rsidRPr="00716221">
        <w:rPr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</w:t>
      </w:r>
      <w:r>
        <w:rPr>
          <w:szCs w:val="28"/>
        </w:rPr>
        <w:t>ями</w:t>
      </w:r>
      <w:r w:rsidRPr="00716221">
        <w:rPr>
          <w:szCs w:val="28"/>
        </w:rPr>
        <w:t xml:space="preserve"> Правительства Российской Федерации от 30.12.2003 </w:t>
      </w:r>
      <w:r w:rsidRPr="00716221">
        <w:rPr>
          <w:spacing w:val="20"/>
          <w:szCs w:val="28"/>
        </w:rPr>
        <w:t>№794</w:t>
      </w:r>
      <w:r w:rsidRPr="00716221">
        <w:rPr>
          <w:szCs w:val="28"/>
        </w:rPr>
        <w:t xml:space="preserve"> «О единой государственной системе предупреждения и ликвидации чрезвычайных ситуаций»,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Ростовской области от 19.04.2012 № 304 «Об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характера» (</w:t>
      </w:r>
      <w:r w:rsidRPr="00716221">
        <w:t>в редакции постановления от 02.04.2014 № 219)</w:t>
      </w:r>
      <w:r w:rsidRPr="00716221">
        <w:rPr>
          <w:szCs w:val="28"/>
        </w:rPr>
        <w:t>, руководствуясь</w:t>
      </w:r>
      <w:r>
        <w:rPr>
          <w:szCs w:val="28"/>
        </w:rPr>
        <w:t xml:space="preserve"> ст. 30</w:t>
      </w:r>
      <w:r w:rsidRPr="00716221">
        <w:rPr>
          <w:szCs w:val="28"/>
        </w:rPr>
        <w:t xml:space="preserve"> Устава муниципального об</w:t>
      </w:r>
      <w:r>
        <w:rPr>
          <w:szCs w:val="28"/>
        </w:rPr>
        <w:t xml:space="preserve">разования «Горненское городское поселение», </w:t>
      </w:r>
    </w:p>
    <w:p w:rsidR="00D24AD3" w:rsidRPr="00716221" w:rsidRDefault="00D24AD3" w:rsidP="00784BE3">
      <w:pPr>
        <w:shd w:val="clear" w:color="auto" w:fill="FFFFFF"/>
        <w:ind w:firstLine="709"/>
        <w:rPr>
          <w:szCs w:val="28"/>
        </w:rPr>
      </w:pPr>
    </w:p>
    <w:p w:rsidR="00D24AD3" w:rsidRDefault="00D24AD3" w:rsidP="007A47A8">
      <w:pPr>
        <w:shd w:val="clear" w:color="auto" w:fill="FFFFFF"/>
        <w:ind w:firstLine="709"/>
        <w:jc w:val="center"/>
        <w:rPr>
          <w:szCs w:val="28"/>
        </w:rPr>
      </w:pPr>
      <w:r w:rsidRPr="00716221">
        <w:rPr>
          <w:szCs w:val="28"/>
        </w:rPr>
        <w:t>ПОСТАНОВЛЯЕТ:</w:t>
      </w:r>
    </w:p>
    <w:p w:rsidR="00D24AD3" w:rsidRDefault="00D24AD3" w:rsidP="007A47A8">
      <w:pPr>
        <w:shd w:val="clear" w:color="auto" w:fill="FFFFFF"/>
        <w:ind w:firstLine="709"/>
        <w:jc w:val="center"/>
        <w:rPr>
          <w:szCs w:val="28"/>
        </w:rPr>
      </w:pPr>
    </w:p>
    <w:p w:rsidR="00D24AD3" w:rsidRDefault="00D24AD3" w:rsidP="007A47A8">
      <w:pPr>
        <w:shd w:val="clear" w:color="auto" w:fill="FFFFFF"/>
        <w:rPr>
          <w:color w:val="000000"/>
          <w:szCs w:val="28"/>
        </w:rPr>
      </w:pPr>
      <w:r>
        <w:rPr>
          <w:szCs w:val="28"/>
        </w:rPr>
        <w:t xml:space="preserve">1. </w:t>
      </w:r>
      <w:r w:rsidRPr="00DA5428">
        <w:rPr>
          <w:rStyle w:val="FontStyle13"/>
          <w:sz w:val="28"/>
          <w:szCs w:val="28"/>
        </w:rPr>
        <w:t>Утвердить П</w:t>
      </w:r>
      <w:r w:rsidRPr="00DA5428">
        <w:rPr>
          <w:szCs w:val="28"/>
        </w:rPr>
        <w:t xml:space="preserve">орядок 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DA5428">
        <w:rPr>
          <w:rStyle w:val="FontStyle13"/>
          <w:sz w:val="28"/>
          <w:szCs w:val="28"/>
        </w:rPr>
        <w:t>характера</w:t>
      </w:r>
      <w:r>
        <w:rPr>
          <w:rStyle w:val="FontStyle13"/>
          <w:sz w:val="28"/>
          <w:szCs w:val="28"/>
        </w:rPr>
        <w:t>,</w:t>
      </w:r>
      <w:r w:rsidRPr="00DA5428">
        <w:rPr>
          <w:color w:val="000000"/>
          <w:szCs w:val="28"/>
        </w:rPr>
        <w:t xml:space="preserve"> согласно приложени</w:t>
      </w:r>
      <w:r>
        <w:rPr>
          <w:color w:val="000000"/>
          <w:szCs w:val="28"/>
        </w:rPr>
        <w:t>ю</w:t>
      </w:r>
      <w:r w:rsidRPr="00DA5428">
        <w:rPr>
          <w:color w:val="000000"/>
          <w:szCs w:val="28"/>
        </w:rPr>
        <w:t xml:space="preserve"> к </w:t>
      </w:r>
      <w:r>
        <w:rPr>
          <w:color w:val="000000"/>
          <w:szCs w:val="28"/>
        </w:rPr>
        <w:t>настоящему</w:t>
      </w:r>
      <w:bookmarkStart w:id="0" w:name="_GoBack"/>
      <w:bookmarkEnd w:id="0"/>
      <w:r w:rsidRPr="00DA5428">
        <w:rPr>
          <w:color w:val="000000"/>
          <w:szCs w:val="28"/>
        </w:rPr>
        <w:t xml:space="preserve"> постановлению.</w:t>
      </w:r>
    </w:p>
    <w:p w:rsidR="00D24AD3" w:rsidRDefault="00D24AD3" w:rsidP="007C484E">
      <w:pPr>
        <w:shd w:val="clear" w:color="auto" w:fill="FFFFFF"/>
        <w:jc w:val="left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12136">
        <w:rPr>
          <w:color w:val="000000"/>
          <w:szCs w:val="28"/>
        </w:rPr>
        <w:t xml:space="preserve"> </w:t>
      </w:r>
      <w:r w:rsidRPr="00716221">
        <w:rPr>
          <w:color w:val="000000"/>
          <w:szCs w:val="28"/>
        </w:rPr>
        <w:t xml:space="preserve">Считать утратившим силу постановление </w:t>
      </w:r>
      <w:r w:rsidRPr="007C484E">
        <w:rPr>
          <w:color w:val="000000"/>
          <w:szCs w:val="28"/>
        </w:rPr>
        <w:t>Администрации Горненского городского поселения от 06.05.2013</w:t>
      </w:r>
      <w:r w:rsidRPr="007C484E">
        <w:rPr>
          <w:i/>
          <w:color w:val="000000"/>
          <w:szCs w:val="28"/>
        </w:rPr>
        <w:t xml:space="preserve"> № 58</w:t>
      </w:r>
      <w:r w:rsidRPr="007C484E">
        <w:rPr>
          <w:color w:val="000000"/>
          <w:szCs w:val="28"/>
        </w:rPr>
        <w:t xml:space="preserve"> </w:t>
      </w:r>
      <w:r w:rsidRPr="00716221">
        <w:rPr>
          <w:color w:val="000000"/>
          <w:szCs w:val="28"/>
        </w:rPr>
        <w:t>«</w:t>
      </w:r>
      <w:r w:rsidRPr="00716221">
        <w:t>Об утверждении Порядка сбора и обмена информацией  в области защиты населения и</w:t>
      </w:r>
      <w:r>
        <w:t xml:space="preserve"> территорий от чрезвычайных ситуаций муниципального и межмуниципального характера.</w:t>
      </w:r>
    </w:p>
    <w:p w:rsidR="00D24AD3" w:rsidRPr="007A47A8" w:rsidRDefault="00D24AD3" w:rsidP="007A47A8">
      <w:pPr>
        <w:shd w:val="clear" w:color="auto" w:fill="FFFFFF"/>
        <w:rPr>
          <w:szCs w:val="28"/>
        </w:rPr>
      </w:pPr>
    </w:p>
    <w:p w:rsidR="00D24AD3" w:rsidRPr="00716221" w:rsidRDefault="00D24AD3" w:rsidP="004F60CE">
      <w:pPr>
        <w:pStyle w:val="Heading3"/>
        <w:shd w:val="clear" w:color="auto" w:fill="FFFFFF"/>
        <w:spacing w:before="0" w:after="0"/>
        <w:ind w:right="-1"/>
        <w:jc w:val="left"/>
        <w:rPr>
          <w:color w:val="000000"/>
          <w:szCs w:val="28"/>
        </w:rPr>
      </w:pPr>
      <w:r w:rsidRPr="00716221">
        <w:rPr>
          <w:rFonts w:ascii="Times New Roman" w:hAnsi="Times New Roman"/>
          <w:b w:val="0"/>
          <w:i w:val="0"/>
          <w:color w:val="000000"/>
          <w:szCs w:val="28"/>
        </w:rPr>
        <w:t> </w:t>
      </w:r>
    </w:p>
    <w:p w:rsidR="00D24AD3" w:rsidRPr="00716221" w:rsidRDefault="00D24AD3" w:rsidP="00523A28">
      <w:pPr>
        <w:jc w:val="left"/>
        <w:rPr>
          <w:szCs w:val="28"/>
        </w:rPr>
      </w:pPr>
      <w:r>
        <w:rPr>
          <w:szCs w:val="28"/>
        </w:rPr>
        <w:t>3</w:t>
      </w:r>
      <w:r w:rsidRPr="00716221">
        <w:rPr>
          <w:szCs w:val="28"/>
        </w:rPr>
        <w:t xml:space="preserve">. </w:t>
      </w:r>
      <w:r w:rsidRPr="00A00DF0">
        <w:rPr>
          <w:szCs w:val="28"/>
        </w:rPr>
        <w:t>Настоящие постановление вступает в силу со дня его официального опубликования в средствах массовой информации и подлежит размещению на</w:t>
      </w:r>
      <w:r>
        <w:rPr>
          <w:szCs w:val="28"/>
        </w:rPr>
        <w:t xml:space="preserve"> сайте Администрации Горненского городского поселения</w:t>
      </w:r>
      <w:r w:rsidRPr="00716221">
        <w:rPr>
          <w:szCs w:val="28"/>
        </w:rPr>
        <w:t>.</w:t>
      </w:r>
    </w:p>
    <w:p w:rsidR="00D24AD3" w:rsidRPr="00716221" w:rsidRDefault="00D24AD3" w:rsidP="00DA5428">
      <w:pPr>
        <w:rPr>
          <w:szCs w:val="28"/>
        </w:rPr>
      </w:pPr>
      <w:r>
        <w:rPr>
          <w:szCs w:val="28"/>
        </w:rPr>
        <w:t>4</w:t>
      </w:r>
      <w:r w:rsidRPr="00716221">
        <w:rPr>
          <w:szCs w:val="28"/>
        </w:rPr>
        <w:t>. Контроль</w:t>
      </w:r>
      <w:r>
        <w:rPr>
          <w:szCs w:val="28"/>
        </w:rPr>
        <w:t xml:space="preserve"> </w:t>
      </w:r>
      <w:r w:rsidRPr="00716221">
        <w:rPr>
          <w:szCs w:val="28"/>
        </w:rPr>
        <w:t>за исполнением настоя</w:t>
      </w:r>
      <w:r>
        <w:rPr>
          <w:szCs w:val="28"/>
        </w:rPr>
        <w:t>щего постановления оставляю за собой.</w:t>
      </w:r>
    </w:p>
    <w:p w:rsidR="00D24AD3" w:rsidRPr="00716221" w:rsidRDefault="00D24AD3" w:rsidP="00784BE3">
      <w:pPr>
        <w:ind w:firstLine="709"/>
        <w:rPr>
          <w:szCs w:val="28"/>
        </w:rPr>
      </w:pPr>
    </w:p>
    <w:p w:rsidR="00D24AD3" w:rsidRPr="00716221" w:rsidRDefault="00D24AD3" w:rsidP="00784BE3">
      <w:pPr>
        <w:ind w:firstLine="709"/>
        <w:rPr>
          <w:szCs w:val="28"/>
        </w:rPr>
      </w:pPr>
    </w:p>
    <w:p w:rsidR="00D24AD3" w:rsidRPr="00716221" w:rsidRDefault="00D24AD3" w:rsidP="00784BE3">
      <w:pPr>
        <w:ind w:firstLine="709"/>
        <w:rPr>
          <w:szCs w:val="28"/>
        </w:rPr>
      </w:pPr>
    </w:p>
    <w:p w:rsidR="00D24AD3" w:rsidRPr="00716221" w:rsidRDefault="00D24AD3" w:rsidP="00DA5428">
      <w:pPr>
        <w:rPr>
          <w:szCs w:val="28"/>
        </w:rPr>
      </w:pPr>
      <w:r w:rsidRPr="00716221">
        <w:rPr>
          <w:szCs w:val="28"/>
        </w:rPr>
        <w:t>Глава Администрации</w:t>
      </w:r>
    </w:p>
    <w:p w:rsidR="00D24AD3" w:rsidRDefault="00D24AD3" w:rsidP="00DA5428">
      <w:pPr>
        <w:rPr>
          <w:szCs w:val="28"/>
        </w:rPr>
      </w:pPr>
      <w:r>
        <w:rPr>
          <w:szCs w:val="28"/>
        </w:rPr>
        <w:t>Горненского городского</w:t>
      </w:r>
    </w:p>
    <w:p w:rsidR="00D24AD3" w:rsidRPr="00716221" w:rsidRDefault="00D24AD3" w:rsidP="00523A28">
      <w:pPr>
        <w:tabs>
          <w:tab w:val="left" w:pos="3281"/>
        </w:tabs>
        <w:jc w:val="left"/>
        <w:rPr>
          <w:szCs w:val="28"/>
        </w:rPr>
      </w:pPr>
      <w:r>
        <w:rPr>
          <w:szCs w:val="28"/>
        </w:rPr>
        <w:t xml:space="preserve"> поселения            </w:t>
      </w:r>
      <w:r>
        <w:rPr>
          <w:szCs w:val="28"/>
        </w:rPr>
        <w:tab/>
        <w:t xml:space="preserve">                                      П.Ю.Корчагин</w:t>
      </w:r>
    </w:p>
    <w:p w:rsidR="00D24AD3" w:rsidRPr="00716221" w:rsidRDefault="00D24AD3" w:rsidP="000257DD">
      <w:pPr>
        <w:ind w:firstLine="720"/>
        <w:rPr>
          <w:szCs w:val="28"/>
        </w:rPr>
      </w:pPr>
    </w:p>
    <w:p w:rsidR="00D24AD3" w:rsidRPr="00716221" w:rsidRDefault="00D24AD3" w:rsidP="000257DD">
      <w:pPr>
        <w:ind w:firstLine="720"/>
        <w:rPr>
          <w:szCs w:val="28"/>
        </w:rPr>
      </w:pPr>
    </w:p>
    <w:p w:rsidR="00D24AD3" w:rsidRPr="00716221" w:rsidRDefault="00D24AD3" w:rsidP="000257DD">
      <w:pPr>
        <w:ind w:firstLine="720"/>
        <w:rPr>
          <w:szCs w:val="28"/>
        </w:rPr>
      </w:pPr>
    </w:p>
    <w:p w:rsidR="00D24AD3" w:rsidRPr="00716221" w:rsidRDefault="00D24AD3"/>
    <w:p w:rsidR="00D24AD3" w:rsidRPr="00716221" w:rsidRDefault="00D24AD3"/>
    <w:p w:rsidR="00D24AD3" w:rsidRPr="00716221" w:rsidRDefault="00D24AD3"/>
    <w:p w:rsidR="00D24AD3" w:rsidRPr="00716221" w:rsidRDefault="00D24AD3"/>
    <w:p w:rsidR="00D24AD3" w:rsidRPr="00716221" w:rsidRDefault="00D24AD3"/>
    <w:p w:rsidR="00D24AD3" w:rsidRPr="00716221" w:rsidRDefault="00D24AD3" w:rsidP="006D0204">
      <w:pPr>
        <w:pageBreakBefore/>
        <w:ind w:firstLine="709"/>
        <w:jc w:val="right"/>
        <w:rPr>
          <w:szCs w:val="28"/>
        </w:rPr>
      </w:pPr>
      <w:r w:rsidRPr="00716221">
        <w:rPr>
          <w:szCs w:val="28"/>
        </w:rPr>
        <w:t xml:space="preserve">Приложение </w:t>
      </w:r>
    </w:p>
    <w:p w:rsidR="00D24AD3" w:rsidRPr="00716221" w:rsidRDefault="00D24AD3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>к постановлению</w:t>
      </w:r>
    </w:p>
    <w:p w:rsidR="00D24AD3" w:rsidRPr="00716221" w:rsidRDefault="00D24AD3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 xml:space="preserve"> Администрации</w:t>
      </w:r>
    </w:p>
    <w:p w:rsidR="00D24AD3" w:rsidRDefault="00D24AD3" w:rsidP="006D0204">
      <w:pPr>
        <w:ind w:firstLine="709"/>
        <w:jc w:val="right"/>
        <w:rPr>
          <w:szCs w:val="28"/>
        </w:rPr>
      </w:pPr>
      <w:r>
        <w:rPr>
          <w:szCs w:val="28"/>
        </w:rPr>
        <w:t xml:space="preserve">Горненского городского </w:t>
      </w:r>
    </w:p>
    <w:p w:rsidR="00D24AD3" w:rsidRPr="00716221" w:rsidRDefault="00D24AD3" w:rsidP="00523A28">
      <w:pPr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поселения</w:t>
      </w:r>
    </w:p>
    <w:p w:rsidR="00D24AD3" w:rsidRPr="00716221" w:rsidRDefault="00D24AD3" w:rsidP="006D0204">
      <w:pPr>
        <w:ind w:firstLine="709"/>
        <w:jc w:val="right"/>
        <w:rPr>
          <w:szCs w:val="28"/>
        </w:rPr>
      </w:pPr>
      <w:r w:rsidRPr="00716221">
        <w:rPr>
          <w:szCs w:val="28"/>
        </w:rPr>
        <w:t xml:space="preserve">от </w:t>
      </w:r>
      <w:r>
        <w:rPr>
          <w:szCs w:val="28"/>
        </w:rPr>
        <w:t>25.04.2019</w:t>
      </w:r>
      <w:r w:rsidRPr="00716221">
        <w:rPr>
          <w:szCs w:val="28"/>
        </w:rPr>
        <w:t xml:space="preserve"> № </w:t>
      </w:r>
      <w:r>
        <w:rPr>
          <w:szCs w:val="28"/>
        </w:rPr>
        <w:t>43/1</w:t>
      </w:r>
    </w:p>
    <w:p w:rsidR="00D24AD3" w:rsidRPr="00716221" w:rsidRDefault="00D24AD3" w:rsidP="00730E57">
      <w:pPr>
        <w:shd w:val="clear" w:color="auto" w:fill="FFFFFF"/>
        <w:jc w:val="center"/>
        <w:rPr>
          <w:bCs/>
          <w:color w:val="000000"/>
          <w:szCs w:val="28"/>
        </w:rPr>
      </w:pPr>
    </w:p>
    <w:p w:rsidR="00D24AD3" w:rsidRPr="00716221" w:rsidRDefault="00D24AD3" w:rsidP="00730E57">
      <w:pPr>
        <w:shd w:val="clear" w:color="auto" w:fill="FFFFFF"/>
        <w:jc w:val="center"/>
        <w:rPr>
          <w:bCs/>
          <w:color w:val="000000"/>
          <w:szCs w:val="28"/>
        </w:rPr>
      </w:pPr>
    </w:p>
    <w:p w:rsidR="00D24AD3" w:rsidRPr="00716221" w:rsidRDefault="00D24AD3" w:rsidP="00784BE3">
      <w:pPr>
        <w:pStyle w:val="NoSpacing"/>
        <w:jc w:val="center"/>
        <w:rPr>
          <w:sz w:val="28"/>
          <w:szCs w:val="28"/>
        </w:rPr>
      </w:pPr>
      <w:r w:rsidRPr="00716221">
        <w:rPr>
          <w:rStyle w:val="FontStyle13"/>
          <w:sz w:val="28"/>
          <w:szCs w:val="28"/>
        </w:rPr>
        <w:t>ПОРЯДОК</w:t>
      </w:r>
    </w:p>
    <w:p w:rsidR="00D24AD3" w:rsidRPr="00716221" w:rsidRDefault="00D24AD3" w:rsidP="00784BE3">
      <w:pPr>
        <w:pStyle w:val="NoSpacing"/>
        <w:jc w:val="center"/>
        <w:rPr>
          <w:sz w:val="28"/>
          <w:szCs w:val="28"/>
        </w:rPr>
      </w:pPr>
      <w:r w:rsidRPr="00716221">
        <w:rPr>
          <w:sz w:val="28"/>
          <w:szCs w:val="28"/>
        </w:rPr>
        <w:t xml:space="preserve">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716221">
        <w:rPr>
          <w:rStyle w:val="FontStyle13"/>
          <w:sz w:val="28"/>
          <w:szCs w:val="28"/>
        </w:rPr>
        <w:t>характера</w:t>
      </w:r>
    </w:p>
    <w:p w:rsidR="00D24AD3" w:rsidRPr="00716221" w:rsidRDefault="00D24AD3" w:rsidP="00730E57">
      <w:pPr>
        <w:shd w:val="clear" w:color="auto" w:fill="FFFFFF"/>
        <w:ind w:firstLine="709"/>
        <w:rPr>
          <w:color w:val="000000"/>
          <w:szCs w:val="28"/>
        </w:rPr>
      </w:pP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709"/>
        <w:jc w:val="center"/>
        <w:rPr>
          <w:sz w:val="28"/>
          <w:szCs w:val="28"/>
        </w:rPr>
      </w:pPr>
      <w:r w:rsidRPr="00716221">
        <w:rPr>
          <w:sz w:val="28"/>
          <w:szCs w:val="28"/>
        </w:rPr>
        <w:t>1. Общие положения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1.1. Настоящий Порядок сбора и обмена информацией в области защиты населения и территорий от чрезвычайных ситуаций муниципального и  межмуниципального характера (далее – информация) разработан в соответствии с Федеральным законом от 21.12.94 № 68-ФЗ   «О защите   населения и территорий  от   чрезвычайных ситуаций природного и техногенного характера», постановлением Правительства Российской  Федерации  от 30.12.2003 № 794 «О единой государственной системе предупреждения и ликвидации чрезвычайных ситуаций», постановлением Правительства Российской Федерации от 24.03.97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постановлением  Правительства Ростовской области от 19.04.2012 № 304 «Об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характера».</w:t>
      </w:r>
    </w:p>
    <w:p w:rsidR="00D24AD3" w:rsidRPr="00716221" w:rsidRDefault="00D24AD3" w:rsidP="00DA5428">
      <w:pPr>
        <w:autoSpaceDE w:val="0"/>
        <w:autoSpaceDN w:val="0"/>
        <w:adjustRightInd w:val="0"/>
        <w:rPr>
          <w:bCs/>
          <w:szCs w:val="28"/>
        </w:rPr>
      </w:pPr>
      <w:r w:rsidRPr="00716221">
        <w:rPr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</w:t>
      </w:r>
      <w:r w:rsidRPr="00716221">
        <w:rPr>
          <w:bCs/>
          <w:szCs w:val="28"/>
        </w:rPr>
        <w:t>пожарной и экологической безопасности на соответствующих объектах и территориях района</w:t>
      </w:r>
      <w:r w:rsidRPr="00716221">
        <w:rPr>
          <w:szCs w:val="28"/>
        </w:rPr>
        <w:t xml:space="preserve">, а также сведения о деятельности </w:t>
      </w:r>
      <w:r w:rsidRPr="00716221">
        <w:rPr>
          <w:bCs/>
          <w:szCs w:val="28"/>
        </w:rPr>
        <w:t>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bCs/>
          <w:sz w:val="28"/>
          <w:szCs w:val="28"/>
        </w:rPr>
        <w:t>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</w:t>
      </w:r>
      <w:r w:rsidRPr="00716221">
        <w:rPr>
          <w:sz w:val="28"/>
          <w:szCs w:val="28"/>
        </w:rPr>
        <w:t>.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1.2. Систему сбора и обмена информацией на те</w:t>
      </w:r>
      <w:r>
        <w:rPr>
          <w:sz w:val="28"/>
          <w:szCs w:val="28"/>
        </w:rPr>
        <w:t>рритории поселения</w:t>
      </w:r>
      <w:r w:rsidRPr="00716221">
        <w:rPr>
          <w:sz w:val="28"/>
          <w:szCs w:val="28"/>
        </w:rPr>
        <w:t xml:space="preserve"> (далее – информационный обмен) образуют:</w:t>
      </w:r>
    </w:p>
    <w:p w:rsidR="00D24AD3" w:rsidRPr="00716221" w:rsidRDefault="00D24AD3" w:rsidP="00765FF0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на муниципальном уровне – муниципальное казенное учреждение «Управление по делам гражданской обороны и чрезвычайным ситуациям Красносулинского района Ростовской области» (далее – МКУ «Управление по делам ГО и ЧС Красносулинского района Ростовской области»);</w:t>
      </w:r>
    </w:p>
    <w:p w:rsidR="00D24AD3" w:rsidRPr="00716221" w:rsidRDefault="00D24AD3" w:rsidP="00765FF0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1.3. Информационное обеспечение районного звена территориальной подсистемы Российские системы по чрезвычайным ситуациям (далее - РЗ ТП РСЧС)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</w:p>
    <w:p w:rsidR="00D24AD3" w:rsidRPr="00716221" w:rsidRDefault="00D24AD3" w:rsidP="00DA5428">
      <w:pPr>
        <w:pStyle w:val="NormalWeb"/>
        <w:shd w:val="clear" w:color="auto" w:fill="FFFFFF"/>
        <w:spacing w:before="27" w:beforeAutospacing="0" w:after="27" w:afterAutospacing="0" w:line="258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6221">
        <w:rPr>
          <w:sz w:val="28"/>
          <w:szCs w:val="28"/>
        </w:rPr>
        <w:t>Организация информационного обмена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left="720"/>
        <w:rPr>
          <w:sz w:val="28"/>
          <w:szCs w:val="28"/>
        </w:rPr>
      </w:pP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2.1. Информационный обмен осуществляется в трех режимах функционирования  РЗ ТП РСЧС:</w:t>
      </w:r>
    </w:p>
    <w:p w:rsidR="00D24AD3" w:rsidRPr="00716221" w:rsidRDefault="00D24AD3" w:rsidP="000C30FD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режим повседневной деятельности;</w:t>
      </w:r>
    </w:p>
    <w:p w:rsidR="00D24AD3" w:rsidRPr="00716221" w:rsidRDefault="00D24AD3" w:rsidP="000C30FD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режим повышенной готовности;</w:t>
      </w:r>
    </w:p>
    <w:p w:rsidR="00D24AD3" w:rsidRPr="00716221" w:rsidRDefault="00D24AD3" w:rsidP="000C30FD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режим чрезвычайной ситуации.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 xml:space="preserve">2.2. Информационные ресурсы в области защиты населения и </w:t>
      </w:r>
      <w:r w:rsidRPr="00DA5428">
        <w:rPr>
          <w:sz w:val="28"/>
          <w:szCs w:val="28"/>
        </w:rPr>
        <w:t>территорий от чрезвычайных с</w:t>
      </w:r>
      <w:r>
        <w:rPr>
          <w:sz w:val="28"/>
          <w:szCs w:val="28"/>
        </w:rPr>
        <w:t xml:space="preserve">итуаций </w:t>
      </w:r>
      <w:r w:rsidRPr="00716221">
        <w:rPr>
          <w:sz w:val="28"/>
          <w:szCs w:val="28"/>
        </w:rPr>
        <w:t xml:space="preserve"> подразделяются на оперативную и плановую информации.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2.3. Ответственными за сбор, обработку и передачу оперативной и плановой информации являются органы повседневного управления РЗ ТП РСЧС:</w:t>
      </w:r>
    </w:p>
    <w:p w:rsidR="00D24AD3" w:rsidRPr="00DA5428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 xml:space="preserve">- на муниципальном уровне – единая дежурно-диспетчерская служба </w:t>
      </w:r>
      <w:r w:rsidRPr="00DA5428">
        <w:rPr>
          <w:sz w:val="28"/>
          <w:szCs w:val="28"/>
        </w:rPr>
        <w:t>Красносулинского района МКУ «Управление по делам ГО и ЧС Красносулинского района Ростовской области» (далее - ЕДДС МКУ «Управление по делам ГО и ЧС Красносулинского района Ростовской области»);</w:t>
      </w:r>
    </w:p>
    <w:p w:rsidR="00D24AD3" w:rsidRPr="00716221" w:rsidRDefault="00D24AD3" w:rsidP="000C30FD">
      <w:pPr>
        <w:shd w:val="clear" w:color="auto" w:fill="FFFFFF"/>
        <w:spacing w:line="258" w:lineRule="atLeast"/>
        <w:rPr>
          <w:szCs w:val="28"/>
        </w:rPr>
      </w:pPr>
      <w:r w:rsidRPr="00716221">
        <w:rPr>
          <w:szCs w:val="28"/>
        </w:rPr>
        <w:t>- на объектовом уровне – дежурно-диспетчерские службы организаций (объектов) на территории Красносулинского района.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2.4. К оперативной информации относятся сведения о прогнозируемых и (или) возникших на те</w:t>
      </w:r>
      <w:r>
        <w:rPr>
          <w:sz w:val="28"/>
          <w:szCs w:val="28"/>
        </w:rPr>
        <w:t>рритории Администрации Горненского городского поселения</w:t>
      </w:r>
      <w:r w:rsidRPr="00716221">
        <w:rPr>
          <w:sz w:val="28"/>
          <w:szCs w:val="28"/>
        </w:rPr>
        <w:t xml:space="preserve"> чрезвычайных ситуациях природного, техногенного, биолого-социального характера и их последствиях, сведения о силах и средствах РЗ ТП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Оперативная информация предназначена для оповещения населения об угрозе возникновения или возникновении чрезвычайных ситуаций на территории Ростовской области, оценки вероятных последствий и принятия мер по ее ликвидации.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2.5. Обмен оперативной информацией осуществляется немедленно устным докладом с последующим письменным подтверждением с использованием автоматизированной информационно-управляющей системы согласно установленным МЧС России срокам и формам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16221">
        <w:rPr>
          <w:sz w:val="28"/>
          <w:szCs w:val="28"/>
        </w:rPr>
        <w:t>. 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16221">
        <w:rPr>
          <w:sz w:val="28"/>
          <w:szCs w:val="28"/>
        </w:rPr>
        <w:t>. Для сбора плановой информации органы местного самоуп</w:t>
      </w:r>
      <w:r>
        <w:rPr>
          <w:sz w:val="28"/>
          <w:szCs w:val="28"/>
        </w:rPr>
        <w:t xml:space="preserve">равления </w:t>
      </w:r>
      <w:r w:rsidRPr="00716221">
        <w:rPr>
          <w:sz w:val="28"/>
          <w:szCs w:val="28"/>
        </w:rPr>
        <w:t xml:space="preserve"> и организации на основе собранной и обработанной информации формируют базы данных в области защиты населения и территорий от чрезвычайных ситуаций в своей сфере деятельности, осуществляют их актуализацию и представляют информацию о структуре баз данных и их формате в базу данных МЧС России в установленном порядке.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Для учета имеющейся плановой информации органы местного самоуправления Красносулинского района и организации формируют базы данных и представляют их в МЧС России в установленном порядке.</w:t>
      </w:r>
    </w:p>
    <w:p w:rsidR="00D24AD3" w:rsidRPr="00DA5428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DA5428">
        <w:rPr>
          <w:sz w:val="28"/>
          <w:szCs w:val="28"/>
        </w:rPr>
        <w:t>Базы данных в обязательном порядке включаются в каталог, который создается МКУ «Управление по делам ГО и ЧС Красносулинского района Ростовской области».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DA5428">
        <w:rPr>
          <w:sz w:val="28"/>
          <w:szCs w:val="28"/>
        </w:rPr>
        <w:t>В каталоге отражается по каждой базе данных (массив информации)</w:t>
      </w:r>
      <w:r w:rsidRPr="00716221">
        <w:rPr>
          <w:sz w:val="28"/>
          <w:szCs w:val="28"/>
        </w:rPr>
        <w:t xml:space="preserve">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D24AD3" w:rsidRPr="00DA5428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16221">
        <w:rPr>
          <w:sz w:val="28"/>
          <w:szCs w:val="28"/>
        </w:rPr>
        <w:t>. При угрозе возникновения и возникновении чрезвычайных ситуаций муниципального и межмуниципального  характера на те</w:t>
      </w:r>
      <w:r>
        <w:rPr>
          <w:sz w:val="28"/>
          <w:szCs w:val="28"/>
        </w:rPr>
        <w:t>рритории поселения</w:t>
      </w:r>
      <w:r w:rsidRPr="00716221">
        <w:rPr>
          <w:sz w:val="28"/>
          <w:szCs w:val="28"/>
        </w:rPr>
        <w:t>, а также для планирования мероприятий по пред</w:t>
      </w:r>
      <w:r w:rsidRPr="00DA5428">
        <w:rPr>
          <w:sz w:val="28"/>
          <w:szCs w:val="28"/>
        </w:rPr>
        <w:t>упреждению чрезвычайных ситуаций муниципального и межмуниципального характера МКУ «Управление по делам ГО и ЧС Красносулинского района Ростовской области»  имеет право запрашивать информацию необходимую для принятия решений по предупреждению и ликвидации чрезвычайных ситуаций.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 xml:space="preserve">Органы местного самоуправления Красносулинского района и организации могут осуществлять обмен информацией по запросу </w:t>
      </w:r>
      <w:r>
        <w:rPr>
          <w:sz w:val="28"/>
          <w:szCs w:val="28"/>
        </w:rPr>
        <w:t>заинтересованной стороны</w:t>
      </w:r>
      <w:r w:rsidRPr="00716221">
        <w:rPr>
          <w:sz w:val="28"/>
          <w:szCs w:val="28"/>
        </w:rPr>
        <w:t>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16221">
        <w:rPr>
          <w:sz w:val="28"/>
          <w:szCs w:val="28"/>
        </w:rPr>
        <w:t>. В целях совершенствования системы обмена оперативной и плановой информацией ГУ МЧС России по Ростовской области и органы местного самоуправления Красносулинского района заключают дополнительные двусторонние соглашения, в которых определяют органы управления, на которые возлагается ведение информационного обмена, с указанием реквизитов сторон (телефоны/факсы, а</w:t>
      </w:r>
      <w:r>
        <w:rPr>
          <w:sz w:val="28"/>
          <w:szCs w:val="28"/>
        </w:rPr>
        <w:t>дреса электронной почты и т.д.)</w:t>
      </w:r>
      <w:r w:rsidRPr="00716221">
        <w:rPr>
          <w:sz w:val="28"/>
          <w:szCs w:val="28"/>
        </w:rPr>
        <w:t xml:space="preserve"> и регламент информационного обмена для организации информационного взаимодействия.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 w:rsidRPr="00716221">
        <w:rPr>
          <w:sz w:val="28"/>
          <w:szCs w:val="28"/>
        </w:rPr>
        <w:t>Критерии информации о чрезвычайных ситуациях устанавливаются МЧС России и направляются в постоянно действующие органы управления ТП РСЧС.</w:t>
      </w:r>
    </w:p>
    <w:p w:rsidR="00D24AD3" w:rsidRPr="00716221" w:rsidRDefault="00D24AD3" w:rsidP="000C30FD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16221">
        <w:rPr>
          <w:sz w:val="28"/>
          <w:szCs w:val="28"/>
        </w:rPr>
        <w:t>. Базы данных органов местного самоуправления и организаций на те</w:t>
      </w:r>
      <w:r>
        <w:rPr>
          <w:sz w:val="28"/>
          <w:szCs w:val="28"/>
        </w:rPr>
        <w:t>рритории поселения</w:t>
      </w:r>
      <w:r w:rsidRPr="00716221">
        <w:rPr>
          <w:sz w:val="28"/>
          <w:szCs w:val="28"/>
        </w:rPr>
        <w:t xml:space="preserve"> ведутся с использованием автоматизированных информационных систем.</w:t>
      </w:r>
    </w:p>
    <w:p w:rsidR="00D24AD3" w:rsidRPr="00716221" w:rsidRDefault="00D24AD3" w:rsidP="00765FF0">
      <w:pPr>
        <w:pStyle w:val="NormalWeb"/>
        <w:shd w:val="clear" w:color="auto" w:fill="FFFFFF"/>
        <w:spacing w:before="27" w:beforeAutospacing="0" w:after="27" w:afterAutospacing="0" w:line="258" w:lineRule="atLeast"/>
        <w:ind w:firstLine="567"/>
        <w:jc w:val="both"/>
        <w:rPr>
          <w:sz w:val="28"/>
          <w:szCs w:val="28"/>
        </w:rPr>
      </w:pPr>
    </w:p>
    <w:p w:rsidR="00D24AD3" w:rsidRPr="00716221" w:rsidRDefault="00D24AD3" w:rsidP="00730E57">
      <w:pPr>
        <w:shd w:val="clear" w:color="auto" w:fill="FFFFFF"/>
        <w:tabs>
          <w:tab w:val="left" w:pos="691"/>
        </w:tabs>
        <w:ind w:firstLine="709"/>
        <w:rPr>
          <w:color w:val="000000"/>
          <w:szCs w:val="28"/>
        </w:rPr>
      </w:pPr>
    </w:p>
    <w:p w:rsidR="00D24AD3" w:rsidRPr="00716221" w:rsidRDefault="00D24AD3" w:rsidP="00730E57">
      <w:pPr>
        <w:ind w:firstLine="709"/>
      </w:pPr>
    </w:p>
    <w:p w:rsidR="00D24AD3" w:rsidRDefault="00D24AD3" w:rsidP="00730E57">
      <w:pPr>
        <w:ind w:firstLine="709"/>
      </w:pPr>
    </w:p>
    <w:sectPr w:rsidR="00D24AD3" w:rsidSect="00DA5428">
      <w:pgSz w:w="11906" w:h="16838"/>
      <w:pgMar w:top="567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0E"/>
    <w:multiLevelType w:val="hybridMultilevel"/>
    <w:tmpl w:val="C8C4BBFA"/>
    <w:lvl w:ilvl="0" w:tplc="FA90071A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B47142"/>
    <w:multiLevelType w:val="singleLevel"/>
    <w:tmpl w:val="73ECB6F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7756D5A"/>
    <w:multiLevelType w:val="singleLevel"/>
    <w:tmpl w:val="3AC29F04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A2C0CB9"/>
    <w:multiLevelType w:val="hybridMultilevel"/>
    <w:tmpl w:val="BA083858"/>
    <w:lvl w:ilvl="0" w:tplc="FAC29D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2A1415"/>
    <w:multiLevelType w:val="hybridMultilevel"/>
    <w:tmpl w:val="0E182C72"/>
    <w:lvl w:ilvl="0" w:tplc="D166C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A75A2"/>
    <w:multiLevelType w:val="singleLevel"/>
    <w:tmpl w:val="903CEDA4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45"/>
    <w:rsid w:val="000257DD"/>
    <w:rsid w:val="00026ADF"/>
    <w:rsid w:val="00080931"/>
    <w:rsid w:val="00087FA1"/>
    <w:rsid w:val="000B3776"/>
    <w:rsid w:val="000C1055"/>
    <w:rsid w:val="000C30FD"/>
    <w:rsid w:val="000C4CBA"/>
    <w:rsid w:val="000E0057"/>
    <w:rsid w:val="000F3BDF"/>
    <w:rsid w:val="001049F4"/>
    <w:rsid w:val="00107CC1"/>
    <w:rsid w:val="00144C45"/>
    <w:rsid w:val="001610A5"/>
    <w:rsid w:val="00171281"/>
    <w:rsid w:val="00174F97"/>
    <w:rsid w:val="0017589F"/>
    <w:rsid w:val="001C0F07"/>
    <w:rsid w:val="001D087B"/>
    <w:rsid w:val="001D16E2"/>
    <w:rsid w:val="001E1474"/>
    <w:rsid w:val="001F2D23"/>
    <w:rsid w:val="0020434B"/>
    <w:rsid w:val="00207700"/>
    <w:rsid w:val="0027728D"/>
    <w:rsid w:val="002808B2"/>
    <w:rsid w:val="002A0911"/>
    <w:rsid w:val="002B1E44"/>
    <w:rsid w:val="00300358"/>
    <w:rsid w:val="00316354"/>
    <w:rsid w:val="0033023B"/>
    <w:rsid w:val="00336B06"/>
    <w:rsid w:val="00353A67"/>
    <w:rsid w:val="00357FB2"/>
    <w:rsid w:val="003A65A4"/>
    <w:rsid w:val="003C5976"/>
    <w:rsid w:val="003E7A56"/>
    <w:rsid w:val="003F077E"/>
    <w:rsid w:val="00403711"/>
    <w:rsid w:val="00420382"/>
    <w:rsid w:val="004213B4"/>
    <w:rsid w:val="004646C2"/>
    <w:rsid w:val="00480CDB"/>
    <w:rsid w:val="004F60CE"/>
    <w:rsid w:val="00523A28"/>
    <w:rsid w:val="00550CF3"/>
    <w:rsid w:val="00566FD9"/>
    <w:rsid w:val="0059566F"/>
    <w:rsid w:val="005E4DB1"/>
    <w:rsid w:val="00612136"/>
    <w:rsid w:val="006248AB"/>
    <w:rsid w:val="006416B1"/>
    <w:rsid w:val="00644D37"/>
    <w:rsid w:val="00647F01"/>
    <w:rsid w:val="0066183D"/>
    <w:rsid w:val="006809D4"/>
    <w:rsid w:val="006D0204"/>
    <w:rsid w:val="006E2BD8"/>
    <w:rsid w:val="006E6572"/>
    <w:rsid w:val="00716221"/>
    <w:rsid w:val="00730E57"/>
    <w:rsid w:val="00741065"/>
    <w:rsid w:val="007435C6"/>
    <w:rsid w:val="00765FF0"/>
    <w:rsid w:val="00784BE3"/>
    <w:rsid w:val="007A47A8"/>
    <w:rsid w:val="007C484E"/>
    <w:rsid w:val="007E2C6F"/>
    <w:rsid w:val="00821680"/>
    <w:rsid w:val="00833D50"/>
    <w:rsid w:val="00844B3C"/>
    <w:rsid w:val="008466C3"/>
    <w:rsid w:val="008641FF"/>
    <w:rsid w:val="00872BAD"/>
    <w:rsid w:val="0087685B"/>
    <w:rsid w:val="008B5C9D"/>
    <w:rsid w:val="008C1D55"/>
    <w:rsid w:val="0092346E"/>
    <w:rsid w:val="00994BC4"/>
    <w:rsid w:val="009A1A4F"/>
    <w:rsid w:val="00A00DF0"/>
    <w:rsid w:val="00A438AB"/>
    <w:rsid w:val="00A73F62"/>
    <w:rsid w:val="00AA75F3"/>
    <w:rsid w:val="00AD08C9"/>
    <w:rsid w:val="00AD495B"/>
    <w:rsid w:val="00AE5D93"/>
    <w:rsid w:val="00BB01F9"/>
    <w:rsid w:val="00BB4141"/>
    <w:rsid w:val="00C41678"/>
    <w:rsid w:val="00C550F8"/>
    <w:rsid w:val="00C80E46"/>
    <w:rsid w:val="00CB72DC"/>
    <w:rsid w:val="00CF30AA"/>
    <w:rsid w:val="00D24AD3"/>
    <w:rsid w:val="00D734D5"/>
    <w:rsid w:val="00D924F5"/>
    <w:rsid w:val="00DA5428"/>
    <w:rsid w:val="00E11796"/>
    <w:rsid w:val="00E12774"/>
    <w:rsid w:val="00E2094C"/>
    <w:rsid w:val="00E61F0D"/>
    <w:rsid w:val="00E7179D"/>
    <w:rsid w:val="00E8744E"/>
    <w:rsid w:val="00EF5D20"/>
    <w:rsid w:val="00F721CF"/>
    <w:rsid w:val="00F84EB7"/>
    <w:rsid w:val="00F8585C"/>
    <w:rsid w:val="00FB6B8C"/>
    <w:rsid w:val="00FF1F1D"/>
    <w:rsid w:val="00FF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5"/>
    <w:pPr>
      <w:ind w:firstLine="567"/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358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0358"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0358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0358"/>
    <w:rPr>
      <w:rFonts w:cs="Times New Roman"/>
      <w:b/>
      <w:kern w:val="28"/>
      <w:sz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358"/>
    <w:rPr>
      <w:rFonts w:ascii="Arial" w:hAnsi="Arial" w:cs="Times New Roman"/>
      <w:b/>
      <w:sz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0358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144C45"/>
    <w:pPr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4C45"/>
    <w:rPr>
      <w:rFonts w:cs="Times New Roman"/>
      <w:sz w:val="28"/>
      <w:lang w:eastAsia="ru-RU"/>
    </w:rPr>
  </w:style>
  <w:style w:type="paragraph" w:customStyle="1" w:styleId="ConsPlusNormal">
    <w:name w:val="ConsPlusNormal"/>
    <w:uiPriority w:val="99"/>
    <w:rsid w:val="00144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C4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4C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pboth">
    <w:name w:val="pboth"/>
    <w:basedOn w:val="Normal"/>
    <w:uiPriority w:val="99"/>
    <w:rsid w:val="00087F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0770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73F62"/>
    <w:rPr>
      <w:rFonts w:cs="Times New Roman"/>
      <w:i/>
    </w:rPr>
  </w:style>
  <w:style w:type="paragraph" w:customStyle="1" w:styleId="a">
    <w:name w:val="Базовый"/>
    <w:uiPriority w:val="99"/>
    <w:rsid w:val="00E8744E"/>
    <w:pPr>
      <w:tabs>
        <w:tab w:val="left" w:pos="709"/>
      </w:tabs>
      <w:suppressAutoHyphens/>
      <w:spacing w:line="100" w:lineRule="atLeast"/>
    </w:pPr>
    <w:rPr>
      <w:sz w:val="20"/>
      <w:szCs w:val="20"/>
    </w:rPr>
  </w:style>
  <w:style w:type="paragraph" w:customStyle="1" w:styleId="Style5">
    <w:name w:val="Style5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784BE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784BE3"/>
    <w:pPr>
      <w:widowControl w:val="0"/>
      <w:autoSpaceDE w:val="0"/>
      <w:autoSpaceDN w:val="0"/>
      <w:adjustRightInd w:val="0"/>
      <w:spacing w:line="323" w:lineRule="exact"/>
      <w:ind w:firstLine="720"/>
    </w:pPr>
    <w:rPr>
      <w:sz w:val="24"/>
      <w:szCs w:val="24"/>
    </w:rPr>
  </w:style>
  <w:style w:type="paragraph" w:styleId="NoSpacing">
    <w:name w:val="No Spacing"/>
    <w:uiPriority w:val="99"/>
    <w:qFormat/>
    <w:rsid w:val="00784B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65FF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6</Pages>
  <Words>1587</Words>
  <Characters>9050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2019-06-03T08:00:00Z</cp:lastPrinted>
  <dcterms:created xsi:type="dcterms:W3CDTF">2018-07-23T10:36:00Z</dcterms:created>
  <dcterms:modified xsi:type="dcterms:W3CDTF">2019-06-03T08:05:00Z</dcterms:modified>
</cp:coreProperties>
</file>