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28" w:rsidRPr="001E1492" w:rsidRDefault="00627028" w:rsidP="00627028">
      <w:pPr>
        <w:tabs>
          <w:tab w:val="center" w:pos="3261"/>
          <w:tab w:val="right" w:pos="7371"/>
        </w:tabs>
        <w:jc w:val="right"/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164465</wp:posOffset>
            </wp:positionV>
            <wp:extent cx="394335" cy="704850"/>
            <wp:effectExtent l="19050" t="0" r="5715" b="0"/>
            <wp:wrapNone/>
            <wp:docPr id="3" name="Рисунок 3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028" w:rsidRDefault="00627028" w:rsidP="00627028">
      <w:pPr>
        <w:pStyle w:val="21"/>
        <w:jc w:val="center"/>
        <w:rPr>
          <w:b/>
          <w:szCs w:val="28"/>
        </w:rPr>
      </w:pPr>
    </w:p>
    <w:p w:rsidR="00627028" w:rsidRDefault="00627028" w:rsidP="00627028">
      <w:pPr>
        <w:pStyle w:val="21"/>
        <w:rPr>
          <w:b/>
          <w:szCs w:val="28"/>
        </w:rPr>
      </w:pPr>
    </w:p>
    <w:p w:rsidR="00627028" w:rsidRDefault="00627028" w:rsidP="00627028">
      <w:pPr>
        <w:pStyle w:val="21"/>
        <w:jc w:val="center"/>
        <w:rPr>
          <w:b/>
          <w:szCs w:val="28"/>
        </w:rPr>
      </w:pPr>
    </w:p>
    <w:p w:rsidR="00627028" w:rsidRDefault="00627028" w:rsidP="00627028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627028" w:rsidRDefault="00627028" w:rsidP="00627028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627028" w:rsidRDefault="00627028" w:rsidP="00627028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КРАСНОСУЛИНСКИЙ  РАЙОН</w:t>
      </w:r>
    </w:p>
    <w:p w:rsidR="00627028" w:rsidRDefault="00627028" w:rsidP="00627028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627028" w:rsidRDefault="00627028" w:rsidP="00627028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«ГОРНЕНСКОЕ ГОРОДСКОЕ ПОСЕЛЕНИЕ»</w:t>
      </w:r>
    </w:p>
    <w:p w:rsidR="00627028" w:rsidRDefault="00627028" w:rsidP="00627028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627028" w:rsidRDefault="00627028" w:rsidP="00627028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ГОРНЕНСКОГО ГОРОДСКОГО ПОСЕЛЕНИЯ</w:t>
      </w:r>
    </w:p>
    <w:p w:rsidR="00627028" w:rsidRDefault="00627028" w:rsidP="00627028">
      <w:pPr>
        <w:ind w:right="283"/>
        <w:jc w:val="center"/>
        <w:rPr>
          <w:rFonts w:ascii="Times New Roman" w:hAnsi="Times New Roman"/>
          <w:b/>
          <w:sz w:val="36"/>
          <w:szCs w:val="36"/>
        </w:rPr>
      </w:pPr>
    </w:p>
    <w:p w:rsidR="00627028" w:rsidRDefault="00627028" w:rsidP="00627028">
      <w:pPr>
        <w:ind w:right="283"/>
        <w:jc w:val="center"/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627028" w:rsidRPr="00443789" w:rsidRDefault="00627028" w:rsidP="00627028">
      <w:pPr>
        <w:tabs>
          <w:tab w:val="center" w:pos="3686"/>
          <w:tab w:val="right" w:pos="7230"/>
        </w:tabs>
        <w:spacing w:before="240" w:after="240"/>
        <w:jc w:val="center"/>
        <w:rPr>
          <w:rFonts w:ascii="Times New Roman" w:hAnsi="Times New Roman"/>
          <w:sz w:val="28"/>
          <w:szCs w:val="28"/>
          <w:lang w:val="en-US"/>
        </w:rPr>
      </w:pPr>
      <w:r w:rsidRPr="005E004E">
        <w:rPr>
          <w:rFonts w:ascii="Times New Roman" w:hAnsi="Times New Roman"/>
          <w:sz w:val="28"/>
          <w:szCs w:val="28"/>
        </w:rPr>
        <w:t xml:space="preserve">от </w:t>
      </w:r>
      <w:r w:rsidR="00443789">
        <w:rPr>
          <w:rFonts w:ascii="Times New Roman" w:hAnsi="Times New Roman"/>
          <w:sz w:val="28"/>
          <w:szCs w:val="28"/>
          <w:lang w:val="en-US"/>
        </w:rPr>
        <w:t>11</w:t>
      </w:r>
      <w:r w:rsidRPr="005E00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0</w:t>
      </w:r>
      <w:r w:rsidR="00BA1319">
        <w:rPr>
          <w:rFonts w:ascii="Times New Roman" w:hAnsi="Times New Roman"/>
          <w:sz w:val="28"/>
          <w:szCs w:val="28"/>
          <w:lang w:val="en-US"/>
        </w:rPr>
        <w:t>7</w:t>
      </w:r>
      <w:r w:rsidRPr="005E004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 w:rsidRPr="005E004E">
        <w:rPr>
          <w:rFonts w:ascii="Times New Roman" w:hAnsi="Times New Roman"/>
          <w:sz w:val="28"/>
          <w:szCs w:val="28"/>
        </w:rPr>
        <w:t xml:space="preserve"> № </w:t>
      </w:r>
      <w:r w:rsidR="00443789">
        <w:rPr>
          <w:rFonts w:ascii="Times New Roman" w:hAnsi="Times New Roman"/>
          <w:sz w:val="28"/>
          <w:szCs w:val="28"/>
          <w:lang w:val="en-US"/>
        </w:rPr>
        <w:t>71</w:t>
      </w:r>
    </w:p>
    <w:p w:rsidR="00627028" w:rsidRDefault="00627028" w:rsidP="00627028">
      <w:pPr>
        <w:tabs>
          <w:tab w:val="center" w:pos="3686"/>
          <w:tab w:val="right" w:pos="7230"/>
        </w:tabs>
        <w:jc w:val="center"/>
        <w:rPr>
          <w:rFonts w:ascii="Times New Roman" w:hAnsi="Times New Roman"/>
          <w:sz w:val="28"/>
          <w:szCs w:val="28"/>
          <w:lang w:val="en-US"/>
        </w:rPr>
      </w:pPr>
      <w:r w:rsidRPr="005E004E">
        <w:rPr>
          <w:rFonts w:ascii="Times New Roman" w:hAnsi="Times New Roman"/>
          <w:sz w:val="28"/>
          <w:szCs w:val="28"/>
        </w:rPr>
        <w:t>р.п. Горный</w:t>
      </w:r>
    </w:p>
    <w:p w:rsidR="00D36D80" w:rsidRPr="003A264D" w:rsidRDefault="00E366A7" w:rsidP="0099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</w:t>
      </w:r>
      <w:r w:rsidR="00D36D80"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>орядка проведения антикоррупционной</w:t>
      </w:r>
    </w:p>
    <w:p w:rsidR="00D36D80" w:rsidRPr="003A264D" w:rsidRDefault="00D36D80" w:rsidP="0099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>экспертизы нормативных правовых актов</w:t>
      </w:r>
    </w:p>
    <w:p w:rsidR="00D36D80" w:rsidRPr="003A264D" w:rsidRDefault="00D36D80" w:rsidP="0099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</w:t>
      </w:r>
      <w:r w:rsidR="00E366A7"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проектов </w:t>
      </w:r>
      <w:r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>нормативных правовых актов Администрации</w:t>
      </w:r>
    </w:p>
    <w:p w:rsidR="00D36D80" w:rsidRPr="003A264D" w:rsidRDefault="00627028" w:rsidP="0099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Горненского городского</w:t>
      </w:r>
      <w:r w:rsidR="00D36D80"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поселения</w:t>
      </w:r>
    </w:p>
    <w:p w:rsidR="00D36D80" w:rsidRPr="003A264D" w:rsidRDefault="00D36D80" w:rsidP="00992F1D">
      <w:pPr>
        <w:tabs>
          <w:tab w:val="left" w:pos="4962"/>
        </w:tabs>
        <w:suppressAutoHyphens/>
        <w:spacing w:after="0" w:line="240" w:lineRule="auto"/>
        <w:ind w:right="510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36D80" w:rsidRPr="003A264D" w:rsidRDefault="00D36D80" w:rsidP="00992F1D">
      <w:pPr>
        <w:suppressAutoHyphens/>
        <w:spacing w:after="0" w:line="240" w:lineRule="auto"/>
        <w:ind w:right="56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366A7" w:rsidRPr="003A264D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D36D80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25.12.2008 № 273-ФЗ «О противодействии коррупции», Федеральным законом от 17.07.2009 № 172-ФЗ «Об антикоррупционной экспертизе нормативных правовых актов и проектов нормативных правовых актов»,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26.02.2010 № 96 «Об антикоррупционной экспертизе нормативных правовых актов и проектов нормативных правовых актов», Уставом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Горненского городского</w:t>
      </w:r>
      <w:r w:rsidR="00E366A7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6D80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Горненского городского</w:t>
      </w:r>
      <w:r w:rsidR="00E366A7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6D80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</w:t>
      </w:r>
    </w:p>
    <w:p w:rsidR="00D1483D" w:rsidRPr="003A264D" w:rsidRDefault="00D1483D" w:rsidP="0099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6D80" w:rsidRPr="00627028" w:rsidRDefault="00627028" w:rsidP="00992F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028"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D36D80" w:rsidRPr="0062702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36D80" w:rsidRPr="003A264D" w:rsidRDefault="00D36D80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1. Утвердить Порядок проведения антикоррупционной экспер</w:t>
      </w:r>
      <w:r w:rsidR="00E366A7" w:rsidRPr="003A264D">
        <w:rPr>
          <w:rFonts w:ascii="Times New Roman" w:eastAsia="Times New Roman" w:hAnsi="Times New Roman"/>
          <w:sz w:val="28"/>
          <w:szCs w:val="28"/>
          <w:lang w:eastAsia="ru-RU"/>
        </w:rPr>
        <w:t>тизы нормативных правовых актов и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 нормативных правовых актов Администрации </w:t>
      </w:r>
      <w:r w:rsidR="00627028">
        <w:rPr>
          <w:rFonts w:ascii="Times New Roman" w:eastAsia="Times New Roman" w:hAnsi="Times New Roman"/>
          <w:sz w:val="28"/>
          <w:szCs w:val="28"/>
          <w:lang w:eastAsia="ru-RU"/>
        </w:rPr>
        <w:t>Горненского городского</w:t>
      </w:r>
      <w:r w:rsidR="00E366A7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поселения согласно приложению.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Признать утратившим силу постановление Администрации </w:t>
      </w:r>
      <w:r w:rsidR="00627028">
        <w:rPr>
          <w:rFonts w:ascii="Times New Roman" w:eastAsia="Times New Roman" w:hAnsi="Times New Roman"/>
          <w:sz w:val="28"/>
          <w:szCs w:val="28"/>
          <w:lang w:eastAsia="ru-RU"/>
        </w:rPr>
        <w:t>Горненского городского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от </w:t>
      </w:r>
      <w:r w:rsidR="00627028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E366A7" w:rsidRPr="003A26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27028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366A7" w:rsidRPr="003A26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2702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627028">
        <w:rPr>
          <w:rFonts w:ascii="Times New Roman" w:eastAsia="Times New Roman" w:hAnsi="Times New Roman"/>
          <w:sz w:val="28"/>
          <w:szCs w:val="28"/>
          <w:lang w:eastAsia="ru-RU"/>
        </w:rPr>
        <w:t>141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 w:rsidR="00E366A7" w:rsidRPr="003A264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орядка проведения антикоррупционной экспертизы </w:t>
      </w:r>
      <w:r w:rsidR="0062702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нормативных правовых актов </w:t>
      </w:r>
      <w:r w:rsidR="00992F1D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366A7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проектов </w:t>
      </w:r>
      <w:r w:rsidR="0062702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</w:t>
      </w:r>
      <w:r w:rsidR="00992F1D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нормативных правовых актов </w:t>
      </w:r>
      <w:r w:rsidR="00627028">
        <w:rPr>
          <w:rFonts w:ascii="Times New Roman" w:eastAsia="Times New Roman" w:hAnsi="Times New Roman"/>
          <w:sz w:val="28"/>
          <w:szCs w:val="28"/>
          <w:lang w:eastAsia="ru-RU"/>
        </w:rPr>
        <w:t>органа местного самоуправления муниципального образования «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7028">
        <w:rPr>
          <w:rFonts w:ascii="Times New Roman" w:eastAsia="Times New Roman" w:hAnsi="Times New Roman"/>
          <w:sz w:val="28"/>
          <w:szCs w:val="28"/>
          <w:lang w:eastAsia="ru-RU"/>
        </w:rPr>
        <w:t>Горненское городское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62702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bookmarkEnd w:id="0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 (обнародования).</w:t>
      </w:r>
    </w:p>
    <w:p w:rsidR="00D36D80" w:rsidRPr="003A264D" w:rsidRDefault="00D36D80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D80" w:rsidRPr="003A264D" w:rsidRDefault="00D36D80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D80" w:rsidRPr="003A264D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</w:t>
      </w:r>
      <w:r w:rsidR="00D36D80" w:rsidRPr="003A264D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36D80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D36D80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Горненского городского</w:t>
      </w:r>
      <w:r w:rsidR="00D36D80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D36D80" w:rsidRPr="003A264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  <w:r w:rsidR="00992F1D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А.А.Чеботарев</w:t>
      </w: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028" w:rsidRPr="003A264D" w:rsidRDefault="00627028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2F1D" w:rsidRPr="003A264D" w:rsidRDefault="00D36D80" w:rsidP="00D148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</w:t>
      </w:r>
      <w:r w:rsidR="00D1483D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D36D80" w:rsidRPr="003A264D" w:rsidRDefault="00D36D80" w:rsidP="00992F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A264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постановлению </w:t>
      </w:r>
    </w:p>
    <w:p w:rsidR="00992F1D" w:rsidRPr="003A264D" w:rsidRDefault="00D36D80" w:rsidP="00992F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64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627028">
        <w:rPr>
          <w:rFonts w:ascii="Times New Roman" w:eastAsia="Times New Roman" w:hAnsi="Times New Roman"/>
          <w:sz w:val="24"/>
          <w:szCs w:val="24"/>
          <w:lang w:eastAsia="ru-RU"/>
        </w:rPr>
        <w:t>Горненского</w:t>
      </w:r>
      <w:r w:rsidR="00992F1D" w:rsidRPr="003A26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36D80" w:rsidRPr="003A264D" w:rsidRDefault="00992F1D" w:rsidP="00992F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264D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D36D80" w:rsidRPr="003A264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поселения </w:t>
      </w:r>
    </w:p>
    <w:p w:rsidR="00D36D80" w:rsidRPr="00443789" w:rsidRDefault="00D1483D" w:rsidP="00992F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A264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43789">
        <w:rPr>
          <w:rFonts w:ascii="Times New Roman" w:eastAsia="Times New Roman" w:hAnsi="Times New Roman"/>
          <w:sz w:val="24"/>
          <w:szCs w:val="24"/>
          <w:lang w:val="en-US" w:eastAsia="ru-RU"/>
        </w:rPr>
        <w:t>11</w:t>
      </w:r>
      <w:r w:rsidRPr="003A264D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A1319">
        <w:rPr>
          <w:rFonts w:ascii="Times New Roman" w:eastAsia="Times New Roman" w:hAnsi="Times New Roman"/>
          <w:sz w:val="24"/>
          <w:szCs w:val="24"/>
          <w:lang w:val="en-US" w:eastAsia="ru-RU"/>
        </w:rPr>
        <w:t>7</w:t>
      </w:r>
      <w:r w:rsidRPr="003A264D">
        <w:rPr>
          <w:rFonts w:ascii="Times New Roman" w:eastAsia="Times New Roman" w:hAnsi="Times New Roman"/>
          <w:sz w:val="24"/>
          <w:szCs w:val="24"/>
          <w:lang w:eastAsia="ru-RU"/>
        </w:rPr>
        <w:t xml:space="preserve">.2025 № </w:t>
      </w:r>
      <w:r w:rsidR="00443789">
        <w:rPr>
          <w:rFonts w:ascii="Times New Roman" w:eastAsia="Times New Roman" w:hAnsi="Times New Roman"/>
          <w:sz w:val="24"/>
          <w:szCs w:val="24"/>
          <w:lang w:val="en-US" w:eastAsia="ru-RU"/>
        </w:rPr>
        <w:t>71</w:t>
      </w:r>
    </w:p>
    <w:p w:rsidR="00D36D80" w:rsidRPr="003A264D" w:rsidRDefault="00D36D80" w:rsidP="00992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D80" w:rsidRPr="003A264D" w:rsidRDefault="00D36D80" w:rsidP="0099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  <w:r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проведения антикоррупционной экспер</w:t>
      </w:r>
      <w:r w:rsidR="00992F1D"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>тизы нормативных правовых актов и</w:t>
      </w:r>
      <w:r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проектов нормативных правовых актов Администрации </w:t>
      </w:r>
      <w:bookmarkStart w:id="1" w:name="sub_100"/>
      <w:r w:rsidR="00627028">
        <w:rPr>
          <w:rFonts w:ascii="Times New Roman" w:eastAsia="Times New Roman" w:hAnsi="Times New Roman"/>
          <w:b/>
          <w:sz w:val="28"/>
          <w:szCs w:val="28"/>
          <w:lang w:eastAsia="ru-RU"/>
        </w:rPr>
        <w:t>Горненского городского</w:t>
      </w:r>
      <w:r w:rsidRPr="00065C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поселения</w:t>
      </w:r>
    </w:p>
    <w:p w:rsidR="00D36D80" w:rsidRPr="003A264D" w:rsidRDefault="00D36D80" w:rsidP="00992F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D80" w:rsidRDefault="00D36D80" w:rsidP="0099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065CE5" w:rsidRPr="00065CE5" w:rsidRDefault="00065CE5" w:rsidP="00065CE5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065CE5">
        <w:rPr>
          <w:rFonts w:ascii="Times New Roman" w:eastAsiaTheme="minorHAnsi" w:hAnsi="Times New Roman"/>
          <w:sz w:val="28"/>
          <w:szCs w:val="28"/>
        </w:rPr>
        <w:t xml:space="preserve">1.1. Настоящим Порядком проведения антикоррупционной экспертизы муниципальных нормативных правовых актов, принимаемых Администрацией </w:t>
      </w:r>
      <w:r w:rsidR="00627028">
        <w:rPr>
          <w:rFonts w:ascii="Times New Roman" w:eastAsiaTheme="minorHAnsi" w:hAnsi="Times New Roman"/>
          <w:sz w:val="28"/>
          <w:szCs w:val="28"/>
        </w:rPr>
        <w:t>Горненского городского</w:t>
      </w:r>
      <w:r w:rsidRPr="00065CE5">
        <w:rPr>
          <w:rFonts w:ascii="Times New Roman" w:eastAsiaTheme="minorHAnsi" w:hAnsi="Times New Roman"/>
          <w:sz w:val="28"/>
          <w:szCs w:val="28"/>
        </w:rPr>
        <w:t xml:space="preserve"> поселения, и их проектов (далее – Порядок) устанавливается процедура проведения антикоррупционной экспертизы муниципальных нормативных правовых актов, принимаемых Администрацией </w:t>
      </w:r>
      <w:r w:rsidR="00627028">
        <w:rPr>
          <w:rFonts w:ascii="Times New Roman" w:eastAsiaTheme="minorHAnsi" w:hAnsi="Times New Roman"/>
          <w:sz w:val="28"/>
          <w:szCs w:val="28"/>
        </w:rPr>
        <w:t>Горненского городского</w:t>
      </w:r>
      <w:r w:rsidRPr="00065CE5">
        <w:rPr>
          <w:rFonts w:ascii="Times New Roman" w:eastAsiaTheme="minorHAnsi" w:hAnsi="Times New Roman"/>
          <w:sz w:val="28"/>
          <w:szCs w:val="28"/>
        </w:rPr>
        <w:t xml:space="preserve"> поселения (далее – Администрация), и их проектов.</w:t>
      </w:r>
    </w:p>
    <w:p w:rsidR="00065CE5" w:rsidRPr="00065CE5" w:rsidRDefault="00065CE5" w:rsidP="00065CE5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065CE5">
        <w:rPr>
          <w:rFonts w:ascii="Times New Roman" w:eastAsiaTheme="minorHAnsi" w:hAnsi="Times New Roman"/>
          <w:sz w:val="28"/>
          <w:szCs w:val="28"/>
        </w:rPr>
        <w:t xml:space="preserve">         1.2. Целью антикоррупционной экспертизы является выявление в муниципальных нормативных правовых актах и их проектах правовых норм, которые создают предпосылки и (или) повышают вероятность совершения коррупционных действий.</w:t>
      </w:r>
    </w:p>
    <w:p w:rsidR="00065CE5" w:rsidRPr="00065CE5" w:rsidRDefault="00065CE5" w:rsidP="00065CE5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065CE5">
        <w:rPr>
          <w:rFonts w:ascii="Times New Roman" w:eastAsiaTheme="minorHAnsi" w:hAnsi="Times New Roman"/>
          <w:sz w:val="28"/>
          <w:szCs w:val="28"/>
        </w:rPr>
        <w:t xml:space="preserve">         1.3. Задачами антикоррупционной экспертизы являются выявление и описание коррупциогенных факторов в муниципальных нормативных правовых актах и их проектах, в том числе внесение предложений и рекомендаций, направленных на устранение или ограничение действия таких факторов.</w:t>
      </w:r>
    </w:p>
    <w:p w:rsidR="00065CE5" w:rsidRPr="00065CE5" w:rsidRDefault="00065CE5" w:rsidP="00065CE5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65CE5">
        <w:rPr>
          <w:rFonts w:ascii="Times New Roman" w:eastAsiaTheme="minorHAnsi" w:hAnsi="Times New Roman"/>
          <w:b/>
          <w:sz w:val="28"/>
          <w:szCs w:val="28"/>
        </w:rPr>
        <w:t>2. Виды антикоррупционной экспертизы</w:t>
      </w:r>
    </w:p>
    <w:p w:rsidR="00065CE5" w:rsidRPr="00065CE5" w:rsidRDefault="00065CE5" w:rsidP="00065CE5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065CE5">
        <w:rPr>
          <w:rFonts w:ascii="Times New Roman" w:eastAsiaTheme="minorHAnsi" w:hAnsi="Times New Roman"/>
          <w:sz w:val="28"/>
          <w:szCs w:val="28"/>
        </w:rPr>
        <w:t xml:space="preserve">         2.1. К видам антикоррупционной экспертизы относятся:</w:t>
      </w:r>
    </w:p>
    <w:p w:rsidR="00065CE5" w:rsidRPr="00065CE5" w:rsidRDefault="00065CE5" w:rsidP="00065CE5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065CE5">
        <w:rPr>
          <w:rFonts w:ascii="Times New Roman" w:eastAsiaTheme="minorHAnsi" w:hAnsi="Times New Roman"/>
          <w:sz w:val="28"/>
          <w:szCs w:val="28"/>
        </w:rPr>
        <w:t xml:space="preserve">         1) 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:rsidR="00065CE5" w:rsidRPr="00065CE5" w:rsidRDefault="00065CE5" w:rsidP="00065CE5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065CE5">
        <w:rPr>
          <w:rFonts w:ascii="Times New Roman" w:eastAsiaTheme="minorHAnsi" w:hAnsi="Times New Roman"/>
          <w:sz w:val="28"/>
          <w:szCs w:val="28"/>
        </w:rPr>
        <w:t xml:space="preserve">         2) антикоррупционная экспертиза действующих муниципальных нормативных правовых актов;</w:t>
      </w:r>
    </w:p>
    <w:p w:rsidR="00065CE5" w:rsidRPr="00065CE5" w:rsidRDefault="00065CE5" w:rsidP="00065CE5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065CE5">
        <w:rPr>
          <w:rFonts w:ascii="Times New Roman" w:eastAsiaTheme="minorHAnsi" w:hAnsi="Times New Roman"/>
          <w:sz w:val="28"/>
          <w:szCs w:val="28"/>
        </w:rPr>
        <w:t xml:space="preserve">         3)  независимая антикоррупционная экспертиза.</w:t>
      </w:r>
    </w:p>
    <w:p w:rsidR="00065CE5" w:rsidRPr="00065CE5" w:rsidRDefault="00065CE5" w:rsidP="00065CE5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065CE5">
        <w:rPr>
          <w:rFonts w:ascii="Times New Roman" w:eastAsiaTheme="minorHAnsi" w:hAnsi="Times New Roman"/>
          <w:sz w:val="28"/>
          <w:szCs w:val="28"/>
        </w:rPr>
        <w:t xml:space="preserve">         2.2. В соответствии с настоящим Порядком специалист проводит антикоррупционную экспертизу, предусмотренную подпунктами 1, 2 пункта 2.1. настоящего Порядка.</w:t>
      </w:r>
    </w:p>
    <w:p w:rsidR="00D36D80" w:rsidRPr="003A264D" w:rsidRDefault="00D36D80" w:rsidP="0099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sub_200"/>
      <w:bookmarkEnd w:id="1"/>
      <w:r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>3. Порядок проведения антикоррупционной экспертизы проектов нормативных правовых актов</w:t>
      </w:r>
    </w:p>
    <w:bookmarkEnd w:id="2"/>
    <w:p w:rsidR="00D36D80" w:rsidRPr="003A264D" w:rsidRDefault="00D36D80" w:rsidP="00992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CE5" w:rsidRPr="00065CE5" w:rsidRDefault="00D36D80" w:rsidP="00065CE5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21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3.1. Антикоррупционная экспертиза проектов нормативных правовых актов Администрации проводится в соответствии с методикой проведения антикоррупционной экспертизы нормативных правовых актов и проектов 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нормативных правовых актов, утвержденной постановлением Правительства Российской Федерации от 26.02.2010 № 96 "Об антикоррупционной экспертизе нормативных правовых актов и проектов нормативных правовых актов" (далее - Методика).</w:t>
      </w:r>
      <w:bookmarkStart w:id="4" w:name="sub_23"/>
      <w:bookmarkEnd w:id="3"/>
    </w:p>
    <w:p w:rsidR="00065CE5" w:rsidRPr="00065CE5" w:rsidRDefault="00065CE5" w:rsidP="00065CE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065CE5">
        <w:rPr>
          <w:rFonts w:ascii="Times New Roman" w:eastAsiaTheme="minorHAnsi" w:hAnsi="Times New Roman"/>
          <w:sz w:val="28"/>
          <w:szCs w:val="28"/>
        </w:rPr>
        <w:t xml:space="preserve">3.2. Антикоррупционная экспертиза проектов нормативных правовых актов Администрации </w:t>
      </w:r>
      <w:r w:rsidR="00627028">
        <w:rPr>
          <w:rFonts w:ascii="Times New Roman" w:eastAsiaTheme="minorHAnsi" w:hAnsi="Times New Roman"/>
          <w:sz w:val="28"/>
          <w:szCs w:val="28"/>
        </w:rPr>
        <w:t>Горненского городского</w:t>
      </w:r>
      <w:r w:rsidRPr="00065CE5">
        <w:rPr>
          <w:rFonts w:ascii="Times New Roman" w:eastAsiaTheme="minorHAnsi" w:hAnsi="Times New Roman"/>
          <w:sz w:val="28"/>
          <w:szCs w:val="28"/>
        </w:rPr>
        <w:t xml:space="preserve"> поселения проводится специалистом Администрации, отвечающим за работу по вопросам профилактики коррупционных и иных правонарушений в Администрации </w:t>
      </w:r>
      <w:r w:rsidR="00627028">
        <w:rPr>
          <w:rFonts w:ascii="Times New Roman" w:eastAsiaTheme="minorHAnsi" w:hAnsi="Times New Roman"/>
          <w:sz w:val="28"/>
          <w:szCs w:val="28"/>
        </w:rPr>
        <w:t>Горненского городского</w:t>
      </w:r>
      <w:r w:rsidRPr="00065CE5">
        <w:rPr>
          <w:rFonts w:ascii="Times New Roman" w:eastAsiaTheme="minorHAnsi" w:hAnsi="Times New Roman"/>
          <w:sz w:val="28"/>
          <w:szCs w:val="28"/>
        </w:rPr>
        <w:t xml:space="preserve"> поселения  (далее ¬ уполномоченное должностное лицо).</w:t>
      </w:r>
    </w:p>
    <w:p w:rsidR="00065CE5" w:rsidRDefault="00065CE5" w:rsidP="00065C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D80" w:rsidRPr="003A264D" w:rsidRDefault="00D36D80" w:rsidP="00065C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3.3. </w:t>
      </w:r>
      <w:bookmarkStart w:id="5" w:name="sub_25"/>
      <w:bookmarkEnd w:id="4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выявлении в проектах нормативных правовых актов Администрации коррупциогенных факторов:</w:t>
      </w:r>
    </w:p>
    <w:bookmarkEnd w:id="5"/>
    <w:p w:rsidR="00D36D80" w:rsidRPr="003A264D" w:rsidRDefault="00D36D80" w:rsidP="00065C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-разработчик устраняет коррупциогенные факторы на стадии разработки проекта нормативного правового акта;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- уполномоченное должностное лицо в течение 10 рабочих дней с момента поступления на согласование проекта нормативного правового акта готовит заключение по итогам проведения антикоррупционной экспертизы (далее - заключение), в котором указываются выявленные коррупциогенные факторы и предложения по их устранению.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Заключение, подписанное уполномоченным должностным лицом направляется разработчику нормативного правового акта Администрации.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26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3.4. Выявленные коррупциогенные факторы в проекте нормативного правового акта устраняются разработчиком в срок 5 рабочих дней с момента получения разработчиком такого заключения.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sub_27"/>
      <w:bookmarkEnd w:id="6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3.5. В случае непредставления разработчиком проекта нормативного правового акта на повторное согласование уполномоченному должностному лицу в установленный срок, разработчик готовит служебную записку о причинах нецелесообразности представления проекта на повторную антикоррупционную экспертизу на имя главы Администрации </w:t>
      </w:r>
      <w:r w:rsidR="00627028">
        <w:rPr>
          <w:rFonts w:ascii="Times New Roman" w:eastAsia="Times New Roman" w:hAnsi="Times New Roman"/>
          <w:sz w:val="28"/>
          <w:szCs w:val="28"/>
          <w:lang w:eastAsia="ru-RU"/>
        </w:rPr>
        <w:t>Горненского городского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(далее -</w:t>
      </w:r>
      <w:r w:rsidR="00992F1D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Администрации).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28"/>
      <w:bookmarkEnd w:id="7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3.6. В случае несогласия разработчика проекта нормативного правового акта с заключением уполномоченного должностного лица, разработчик в течение 3 рабочих дней с момента получения заключения уполномоченного должностного лица инициирует создание рабочей группы при главе Администрации по рассмотрению проекта нормативного правового акта на наличие коррупциогенных факторов (далее — Рабочая группа) с приложением пояснительной записки разработчика с обоснованием его несогласия с результатами экспертизы уполномоченного должностного лица.               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sub_29"/>
      <w:bookmarkEnd w:id="8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3.7. К проекту нормативного правового акта, выносимого на рассмотрение Рабочей группы, прилагаются заключения, подготовленные уполномоченным должностным лицом по итогам экспертиз.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sub_210"/>
      <w:bookmarkEnd w:id="9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3.8. Срок проведения экспертизы Рабочей группой составляет 5 рабочих дней с момента ее создания.</w:t>
      </w:r>
    </w:p>
    <w:bookmarkEnd w:id="10"/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Решение, принятое Рабочей группой, направляется главе Администрации, уполномоченному должностному лицу, разработчику проекта нормативного правового акта Администрации.</w:t>
      </w:r>
    </w:p>
    <w:p w:rsidR="00D36D80" w:rsidRPr="003A264D" w:rsidRDefault="00992F1D" w:rsidP="00992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</w:t>
      </w:r>
      <w:r w:rsidR="00D36D80" w:rsidRPr="003A264D">
        <w:rPr>
          <w:rFonts w:ascii="Times New Roman" w:eastAsia="Times New Roman" w:hAnsi="Times New Roman"/>
          <w:sz w:val="28"/>
          <w:szCs w:val="28"/>
          <w:lang w:eastAsia="ru-RU"/>
        </w:rPr>
        <w:t>Решение оформляется в форме протокола заседания Рабочей группы.</w:t>
      </w:r>
    </w:p>
    <w:p w:rsidR="00D36D80" w:rsidRPr="003A264D" w:rsidRDefault="00D36D80" w:rsidP="00992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D80" w:rsidRPr="003A264D" w:rsidRDefault="00D36D80" w:rsidP="0099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1" w:name="sub_300"/>
      <w:r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Порядок проведения антикоррупционной экспертизы нормативных правовых актов Администрации  </w:t>
      </w:r>
      <w:bookmarkEnd w:id="11"/>
      <w:r w:rsidR="00627028">
        <w:rPr>
          <w:rFonts w:ascii="Times New Roman" w:eastAsia="Times New Roman" w:hAnsi="Times New Roman"/>
          <w:b/>
          <w:sz w:val="28"/>
          <w:szCs w:val="28"/>
          <w:lang w:eastAsia="ru-RU"/>
        </w:rPr>
        <w:t>Горненского городского</w:t>
      </w:r>
      <w:r w:rsidR="00992F1D"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</w:t>
      </w:r>
    </w:p>
    <w:p w:rsidR="00D36D80" w:rsidRPr="003A264D" w:rsidRDefault="00D36D80" w:rsidP="00992F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sub_31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4.1. Антикоррупционная экспертиза нормативных правовых актов Администрации  </w:t>
      </w:r>
      <w:r w:rsidR="00627028">
        <w:rPr>
          <w:rFonts w:ascii="Times New Roman" w:eastAsia="Times New Roman" w:hAnsi="Times New Roman"/>
          <w:sz w:val="28"/>
          <w:szCs w:val="28"/>
          <w:lang w:eastAsia="ru-RU"/>
        </w:rPr>
        <w:t>Горненского городского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проводится при мониторинге действующих нормативных правовых актов Администрации на предмет их соответствия нормам законодательства Российской Федерации и Ростовской области и правоприменительной практике в правовом регулировании осуществления исполнительно-распорядительных полномочий по вопросам местного значения </w:t>
      </w:r>
      <w:r w:rsidR="00627028">
        <w:rPr>
          <w:rFonts w:ascii="Times New Roman" w:eastAsia="Times New Roman" w:hAnsi="Times New Roman"/>
          <w:sz w:val="28"/>
          <w:szCs w:val="28"/>
          <w:lang w:eastAsia="ru-RU"/>
        </w:rPr>
        <w:t>Горненского городского</w:t>
      </w:r>
      <w:r w:rsidR="00401367"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поселения и по вопросам переданных государственных полномочий</w:t>
      </w:r>
      <w:bookmarkEnd w:id="12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sub_32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4.2. В случае выявления в нормативном правовом акте Администрации коррупциогенных факторов, разработчик в течение 10 рабочих дней с момента выявления коррупциогенных факторов готовит проект нормативного правового акта, устраняющий выявленные коррупциогенные факторы, который подлежит согласованию в установленном порядке.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sub_33"/>
      <w:bookmarkEnd w:id="13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4.3. Уполномоченное должностное лицо при выявлении коррупциогенных факторов в нормативных правовых актах Администрации должно подготовить заключение и направить его разработчику для подготовки проекта нормативного правового акта, устраняющего коррупциогенные факторы. 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На основании заключения разработчиком нормативного правового акта, в отношении которого проведена антикоррупционная экспертиза, в течение 5 рабочих дней со дня составления заключения разрабатывается проект нормативного правового акта, устраняющего выявленные коррупциогенные факторы.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4.4. 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уже проводилась антикоррупционная экспертиза, если в дальнейшем в эти нормативные правовые акты не вносились изменения.</w:t>
      </w:r>
    </w:p>
    <w:bookmarkEnd w:id="14"/>
    <w:p w:rsidR="00D36D80" w:rsidRPr="003A264D" w:rsidRDefault="00D36D80" w:rsidP="00992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D80" w:rsidRPr="003A264D" w:rsidRDefault="00D36D80" w:rsidP="0099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5" w:name="sub_400"/>
      <w:r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>5. Оформление результатов антикоррупционной экспертизы</w:t>
      </w:r>
    </w:p>
    <w:bookmarkEnd w:id="15"/>
    <w:p w:rsidR="00D36D80" w:rsidRPr="003A264D" w:rsidRDefault="00D36D80" w:rsidP="00992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6" w:name="sub_41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5.1. По результатам проведения антикоррупционной экспертизы нормативного правового акта, проекта нормативного правового акта уполномоченным должностным лицом составляется заключение.</w:t>
      </w:r>
    </w:p>
    <w:bookmarkEnd w:id="16"/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В случае если при проведении антикоррупционной экспертизы нормативного правового акта или проекта нормативного правового акта, в тексте выявлено наличие коррупциогенных факторов, составляется заключение о наличии в нормативном правовом акте или проекте нормативного правового акта коррупционных факторов.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при проведении экспертизы нормативного правового акта или проекта нормативного правового акта, в тексте коррупциогенных факторов не выявлено, составляется экспертное заключение об отсутствии в </w:t>
      </w: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нормативном правовом акте или проекте нормативного правового акта коррупциогенных факторов.</w:t>
      </w:r>
    </w:p>
    <w:p w:rsidR="00D36D80" w:rsidRPr="003A264D" w:rsidRDefault="00D36D80" w:rsidP="00992F1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sub_43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5.2. В экспертном заключении отражаются следующие сведения:</w:t>
      </w:r>
    </w:p>
    <w:p w:rsidR="00D36D80" w:rsidRPr="003A264D" w:rsidRDefault="00D36D80" w:rsidP="00992F1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8" w:name="sub_431"/>
      <w:bookmarkEnd w:id="17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1) основание для проведения экспертизы;</w:t>
      </w:r>
    </w:p>
    <w:p w:rsidR="00D36D80" w:rsidRPr="003A264D" w:rsidRDefault="00D36D80" w:rsidP="00992F1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" w:name="sub_432"/>
      <w:bookmarkEnd w:id="18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2) реквизиты нормативного правового акта, проекта нормативного правового акта, проходящего экспертизу;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0" w:name="sub_433"/>
      <w:bookmarkEnd w:id="19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3) перечень выявленных положений нормативного правового акта, проекта нормативного правового акта, способствующих созданию условий для проявления коррупции, с указанием структурных единиц (разделов, глав, статей, частей, пунктов, подпунктов, абзацев) и соответствующих коррупциогенных факторов, перечисленных в Методике;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1" w:name="sub_435"/>
      <w:bookmarkEnd w:id="20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4) перечень выявленных положений нормативного правового акта, проекта нормативного правового акта, не относящихся в соответствии с Методикой к коррупциогенным факторам, но которые могут способствовать созданию условий для проявления коррупции. В заключении могут быть отражены возможные негативные последствия сохранения в нормативном правовом акте, проекте нормативного правового акта выявленных коррупционных факторов.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2" w:name="sub_44"/>
      <w:bookmarkEnd w:id="21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5.3. Для обеспечения системности и достоверности проводится экспертиза каждой нормы нормативного правового акта, проекта нормативного правового акта на коррупциогенность, и ее результаты излагаются единообразно с учетом состава и последовательности коррупциогенных факторов.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3" w:name="sub_45"/>
      <w:bookmarkEnd w:id="22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5.4. Положения проекта нормативного правового акта, способствующие созданию условий для проявления коррупции, выявленные при проведении экспертизы, устраняются разработчиком на стадии его доработки.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4" w:name="sub_46"/>
      <w:bookmarkEnd w:id="23"/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5.5. Повторная экспертиза проектов нормативных правовых актов проводится в соответствии с настоящим Порядком.</w:t>
      </w:r>
      <w:bookmarkEnd w:id="24"/>
    </w:p>
    <w:p w:rsidR="00D36D80" w:rsidRPr="003A264D" w:rsidRDefault="00D36D80" w:rsidP="00992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D80" w:rsidRPr="003A264D" w:rsidRDefault="00D36D80" w:rsidP="0099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b/>
          <w:sz w:val="28"/>
          <w:szCs w:val="28"/>
          <w:lang w:eastAsia="ru-RU"/>
        </w:rPr>
        <w:t>6. Независимая антикоррупционная экспертиза нормативных правовых актов (проектов нормативных правовых актов)</w:t>
      </w:r>
    </w:p>
    <w:p w:rsidR="00D36D80" w:rsidRPr="003A264D" w:rsidRDefault="00D36D80" w:rsidP="00992F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6.1.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муниципальных нормативных правовых актов (проектов нормативных правовых актов).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6.2. Не допускается проведение независимой антикоррупционной экспертизы муниципальных нормативных правовых актов (проектов нормативных правовых актов):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1) гражданами, имеющими неснятую или непогашенную судимость;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3) гражданами, осуществляющими деятельность в органах и организациях, указанных в пункте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4) международными и иностранными организациями;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5) иностранными агентами.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6.3. В заключении, по результатам независимой антикоррупционной экспертизы,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D36D80" w:rsidRPr="003A264D" w:rsidRDefault="00D36D80" w:rsidP="00992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64D">
        <w:rPr>
          <w:rFonts w:ascii="Times New Roman" w:eastAsia="Times New Roman" w:hAnsi="Times New Roman"/>
          <w:sz w:val="28"/>
          <w:szCs w:val="28"/>
          <w:lang w:eastAsia="ru-RU"/>
        </w:rPr>
        <w:t>6.4. Заключение по результатам независимой антикоррупционной экспертизы носит рекомендательный характер и подлежит обязательному рассмотрению муниципальным органом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065CE5" w:rsidRPr="003A264D" w:rsidRDefault="00065CE5" w:rsidP="00992F1D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  <w:sectPr w:rsidR="00065CE5" w:rsidRPr="003A264D" w:rsidSect="00627028">
          <w:footerReference w:type="even" r:id="rId9"/>
          <w:footerReference w:type="default" r:id="rId10"/>
          <w:pgSz w:w="11906" w:h="16838"/>
          <w:pgMar w:top="426" w:right="851" w:bottom="851" w:left="1418" w:header="709" w:footer="709" w:gutter="0"/>
          <w:cols w:space="708"/>
          <w:docGrid w:linePitch="360"/>
        </w:sectPr>
      </w:pPr>
    </w:p>
    <w:p w:rsidR="005905F2" w:rsidRPr="005905F2" w:rsidRDefault="005905F2" w:rsidP="005905F2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5905F2">
        <w:rPr>
          <w:rFonts w:ascii="Times New Roman" w:eastAsiaTheme="minorHAnsi" w:hAnsi="Times New Roman"/>
          <w:sz w:val="24"/>
          <w:szCs w:val="24"/>
        </w:rPr>
        <w:lastRenderedPageBreak/>
        <w:t>Приложение 1</w:t>
      </w:r>
    </w:p>
    <w:p w:rsidR="005905F2" w:rsidRPr="005905F2" w:rsidRDefault="005905F2" w:rsidP="005905F2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5905F2">
        <w:rPr>
          <w:rFonts w:ascii="Times New Roman" w:eastAsiaTheme="minorHAnsi" w:hAnsi="Times New Roman"/>
          <w:sz w:val="24"/>
          <w:szCs w:val="24"/>
        </w:rPr>
        <w:t xml:space="preserve"> к Порядку проведения антикоррупционной</w:t>
      </w:r>
    </w:p>
    <w:p w:rsidR="005905F2" w:rsidRPr="005905F2" w:rsidRDefault="005905F2" w:rsidP="005905F2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5905F2">
        <w:rPr>
          <w:rFonts w:ascii="Times New Roman" w:eastAsiaTheme="minorHAnsi" w:hAnsi="Times New Roman"/>
          <w:sz w:val="24"/>
          <w:szCs w:val="24"/>
        </w:rPr>
        <w:t>экспертизы муниципальных нормативных правовых</w:t>
      </w:r>
    </w:p>
    <w:p w:rsidR="005905F2" w:rsidRPr="005905F2" w:rsidRDefault="005905F2" w:rsidP="005905F2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5905F2">
        <w:rPr>
          <w:rFonts w:ascii="Times New Roman" w:eastAsiaTheme="minorHAnsi" w:hAnsi="Times New Roman"/>
          <w:sz w:val="24"/>
          <w:szCs w:val="24"/>
        </w:rPr>
        <w:t xml:space="preserve">актов, принимаемых  Администрацией </w:t>
      </w:r>
    </w:p>
    <w:p w:rsidR="005905F2" w:rsidRPr="005905F2" w:rsidRDefault="00627028" w:rsidP="005905F2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Горненского городского</w:t>
      </w:r>
      <w:r w:rsidR="005905F2" w:rsidRPr="005905F2">
        <w:rPr>
          <w:rFonts w:ascii="Times New Roman" w:eastAsiaTheme="minorHAnsi" w:hAnsi="Times New Roman"/>
          <w:sz w:val="24"/>
          <w:szCs w:val="24"/>
        </w:rPr>
        <w:t xml:space="preserve"> поселения, и их проектов</w:t>
      </w:r>
    </w:p>
    <w:p w:rsidR="005905F2" w:rsidRDefault="005905F2" w:rsidP="005905F2">
      <w:pPr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5905F2" w:rsidRPr="005905F2" w:rsidRDefault="005905F2" w:rsidP="005905F2">
      <w:pPr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905F2">
        <w:rPr>
          <w:rFonts w:ascii="Times New Roman" w:eastAsiaTheme="minorHAnsi" w:hAnsi="Times New Roman"/>
          <w:sz w:val="28"/>
          <w:szCs w:val="28"/>
        </w:rPr>
        <w:t>ЖУРНАЛ</w:t>
      </w:r>
    </w:p>
    <w:p w:rsidR="005905F2" w:rsidRPr="005905F2" w:rsidRDefault="005905F2" w:rsidP="005905F2">
      <w:pPr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905F2">
        <w:rPr>
          <w:rFonts w:ascii="Times New Roman" w:eastAsiaTheme="minorHAnsi" w:hAnsi="Times New Roman"/>
          <w:sz w:val="28"/>
          <w:szCs w:val="28"/>
        </w:rPr>
        <w:t xml:space="preserve">РЕГИСТРАЦИИ НОРМАТИВНЫХ ПРАВОВЫХ АКТОВ И ПРОЕКТОВ НОРМАТИВНЫХ ПРАВОВЫХ АКТОВ АДМИНИСТРАЦИИ </w:t>
      </w:r>
      <w:r w:rsidR="00627028">
        <w:rPr>
          <w:rFonts w:ascii="Times New Roman" w:eastAsiaTheme="minorHAnsi" w:hAnsi="Times New Roman"/>
          <w:sz w:val="28"/>
          <w:szCs w:val="28"/>
        </w:rPr>
        <w:t>ГОРНЕНСКОГО ГОРОДСКОГО</w:t>
      </w:r>
      <w:r w:rsidRPr="005905F2">
        <w:rPr>
          <w:rFonts w:ascii="Times New Roman" w:eastAsiaTheme="minorHAnsi" w:hAnsi="Times New Roman"/>
          <w:sz w:val="28"/>
          <w:szCs w:val="28"/>
        </w:rPr>
        <w:t xml:space="preserve"> ПОСЕЛЕНИЯ, ПОСТУПИВШИХ ДЛЯ ПРОВЕДЕНИЯ АНТИКОРРУПЦИОННОЙ ЭКСПЕРТИЗЫ</w:t>
      </w:r>
    </w:p>
    <w:tbl>
      <w:tblPr>
        <w:tblStyle w:val="a8"/>
        <w:tblW w:w="0" w:type="auto"/>
        <w:tblLook w:val="04A0"/>
      </w:tblPr>
      <w:tblGrid>
        <w:gridCol w:w="656"/>
        <w:gridCol w:w="1253"/>
        <w:gridCol w:w="1374"/>
        <w:gridCol w:w="1319"/>
        <w:gridCol w:w="1870"/>
        <w:gridCol w:w="1870"/>
        <w:gridCol w:w="1229"/>
      </w:tblGrid>
      <w:tr w:rsidR="005905F2" w:rsidRPr="005905F2" w:rsidTr="001E15AA">
        <w:tc>
          <w:tcPr>
            <w:tcW w:w="2112" w:type="dxa"/>
          </w:tcPr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905F2">
              <w:rPr>
                <w:rFonts w:ascii="Times New Roman" w:eastAsiaTheme="minorHAnsi" w:hAnsi="Times New Roman"/>
                <w:sz w:val="28"/>
                <w:szCs w:val="28"/>
              </w:rPr>
              <w:t>№п/п</w:t>
            </w:r>
          </w:p>
        </w:tc>
        <w:tc>
          <w:tcPr>
            <w:tcW w:w="2112" w:type="dxa"/>
          </w:tcPr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905F2">
              <w:rPr>
                <w:rFonts w:ascii="Times New Roman" w:eastAsiaTheme="minorHAnsi" w:hAnsi="Times New Roman"/>
                <w:sz w:val="28"/>
                <w:szCs w:val="28"/>
              </w:rPr>
              <w:t>Дата поступления</w:t>
            </w:r>
          </w:p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905F2">
              <w:rPr>
                <w:rFonts w:ascii="Times New Roman" w:eastAsiaTheme="minorHAnsi" w:hAnsi="Times New Roman"/>
                <w:sz w:val="28"/>
                <w:szCs w:val="28"/>
              </w:rPr>
              <w:t>проекта НПА (НПА)</w:t>
            </w:r>
          </w:p>
        </w:tc>
        <w:tc>
          <w:tcPr>
            <w:tcW w:w="2112" w:type="dxa"/>
          </w:tcPr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905F2">
              <w:rPr>
                <w:rFonts w:ascii="Times New Roman" w:eastAsiaTheme="minorHAnsi" w:hAnsi="Times New Roman"/>
                <w:sz w:val="28"/>
                <w:szCs w:val="28"/>
              </w:rPr>
              <w:t>Вид и наименование проекта НПА (НПА)</w:t>
            </w:r>
          </w:p>
        </w:tc>
        <w:tc>
          <w:tcPr>
            <w:tcW w:w="2112" w:type="dxa"/>
          </w:tcPr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905F2">
              <w:rPr>
                <w:rFonts w:ascii="Times New Roman" w:eastAsiaTheme="minorHAnsi" w:hAnsi="Times New Roman"/>
                <w:sz w:val="28"/>
                <w:szCs w:val="28"/>
              </w:rPr>
              <w:t>Должностное лицо, вносящее проект НПА</w:t>
            </w:r>
          </w:p>
        </w:tc>
        <w:tc>
          <w:tcPr>
            <w:tcW w:w="2112" w:type="dxa"/>
          </w:tcPr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905F2">
              <w:rPr>
                <w:rFonts w:ascii="Times New Roman" w:eastAsiaTheme="minorHAnsi" w:hAnsi="Times New Roman"/>
                <w:sz w:val="28"/>
                <w:szCs w:val="28"/>
              </w:rPr>
              <w:t>Дата проведения антикоррупционной экспертизы проекта НПА (НПА)</w:t>
            </w:r>
            <w:r w:rsidRPr="005905F2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</w:tc>
        <w:tc>
          <w:tcPr>
            <w:tcW w:w="2113" w:type="dxa"/>
          </w:tcPr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905F2">
              <w:rPr>
                <w:rFonts w:ascii="Times New Roman" w:eastAsiaTheme="minorHAnsi" w:hAnsi="Times New Roman"/>
                <w:sz w:val="28"/>
                <w:szCs w:val="28"/>
              </w:rPr>
              <w:t>Результат антикоррупционной экспертизы</w:t>
            </w:r>
          </w:p>
        </w:tc>
        <w:tc>
          <w:tcPr>
            <w:tcW w:w="2113" w:type="dxa"/>
          </w:tcPr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905F2">
              <w:rPr>
                <w:rFonts w:ascii="Times New Roman" w:eastAsiaTheme="minorHAnsi" w:hAnsi="Times New Roman"/>
                <w:sz w:val="28"/>
                <w:szCs w:val="28"/>
              </w:rPr>
              <w:t>Примечание</w:t>
            </w:r>
          </w:p>
        </w:tc>
      </w:tr>
      <w:tr w:rsidR="005905F2" w:rsidRPr="005905F2" w:rsidTr="001E15AA">
        <w:tc>
          <w:tcPr>
            <w:tcW w:w="2112" w:type="dxa"/>
          </w:tcPr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5905F2" w:rsidRPr="005905F2" w:rsidRDefault="005905F2" w:rsidP="005905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5905F2" w:rsidRPr="005905F2" w:rsidRDefault="005905F2" w:rsidP="005905F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5905F2" w:rsidRDefault="005905F2" w:rsidP="005905F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5905F2">
        <w:rPr>
          <w:rFonts w:ascii="Times New Roman" w:eastAsiaTheme="minorHAnsi" w:hAnsi="Times New Roman"/>
          <w:sz w:val="28"/>
          <w:szCs w:val="28"/>
        </w:rPr>
        <w:t>Примечание: НПА – нормативный правовой акт</w:t>
      </w:r>
    </w:p>
    <w:p w:rsidR="005905F2" w:rsidRDefault="005905F2" w:rsidP="005905F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5905F2" w:rsidRDefault="005905F2" w:rsidP="005905F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5905F2" w:rsidRDefault="005905F2" w:rsidP="005905F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5905F2" w:rsidRDefault="005905F2" w:rsidP="005905F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5905F2" w:rsidRDefault="005905F2" w:rsidP="005905F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5905F2" w:rsidRDefault="005905F2" w:rsidP="005905F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5905F2" w:rsidRDefault="005905F2" w:rsidP="005905F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5905F2" w:rsidRDefault="005905F2" w:rsidP="005905F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5905F2" w:rsidRDefault="005905F2" w:rsidP="005905F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5905F2" w:rsidRDefault="005905F2" w:rsidP="005905F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5905F2" w:rsidRDefault="005905F2" w:rsidP="005905F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5905F2" w:rsidRDefault="005905F2" w:rsidP="005905F2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060458" w:rsidRDefault="00060458" w:rsidP="00060458">
      <w:pPr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060458" w:rsidRDefault="00060458" w:rsidP="00060458">
      <w:pPr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lastRenderedPageBreak/>
        <w:t xml:space="preserve">   Приложение 2</w:t>
      </w:r>
    </w:p>
    <w:p w:rsidR="00060458" w:rsidRPr="00060458" w:rsidRDefault="00060458" w:rsidP="00060458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t>к Порядку проведения антикоррупционной</w:t>
      </w:r>
    </w:p>
    <w:p w:rsidR="00060458" w:rsidRPr="00060458" w:rsidRDefault="00060458" w:rsidP="00060458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t>экспертизы муниципальных нормативных правовых</w:t>
      </w:r>
    </w:p>
    <w:p w:rsidR="00060458" w:rsidRPr="00060458" w:rsidRDefault="00060458" w:rsidP="00060458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t xml:space="preserve">актов, принимаемых  Администрацией </w:t>
      </w:r>
    </w:p>
    <w:p w:rsidR="00060458" w:rsidRPr="00060458" w:rsidRDefault="00627028" w:rsidP="00060458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Горненского городского</w:t>
      </w:r>
      <w:r w:rsidR="00060458" w:rsidRPr="00060458">
        <w:rPr>
          <w:rFonts w:ascii="Times New Roman" w:eastAsiaTheme="minorHAnsi" w:hAnsi="Times New Roman"/>
          <w:sz w:val="24"/>
          <w:szCs w:val="24"/>
        </w:rPr>
        <w:t xml:space="preserve"> поселения, и их проектов</w:t>
      </w:r>
    </w:p>
    <w:p w:rsidR="00060458" w:rsidRPr="00060458" w:rsidRDefault="00060458" w:rsidP="00060458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ФОРМА</w:t>
      </w:r>
    </w:p>
    <w:p w:rsidR="00060458" w:rsidRPr="00060458" w:rsidRDefault="00060458" w:rsidP="00060458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заключения по результатам проведения антикоррупционной экспертизы</w:t>
      </w:r>
    </w:p>
    <w:p w:rsidR="00060458" w:rsidRPr="00060458" w:rsidRDefault="00060458" w:rsidP="00060458">
      <w:pPr>
        <w:jc w:val="center"/>
        <w:rPr>
          <w:rFonts w:ascii="Times New Roman" w:eastAsiaTheme="minorHAnsi" w:hAnsi="Times New Roman"/>
          <w:sz w:val="28"/>
          <w:szCs w:val="28"/>
          <w:u w:val="single"/>
        </w:rPr>
      </w:pPr>
      <w:r w:rsidRPr="00060458">
        <w:rPr>
          <w:rFonts w:ascii="Times New Roman" w:eastAsiaTheme="minorHAnsi" w:hAnsi="Times New Roman"/>
          <w:sz w:val="28"/>
          <w:szCs w:val="28"/>
          <w:u w:val="single"/>
        </w:rPr>
        <w:t xml:space="preserve">Главе Администрации </w:t>
      </w:r>
      <w:r w:rsidR="00627028">
        <w:rPr>
          <w:rFonts w:ascii="Times New Roman" w:eastAsiaTheme="minorHAnsi" w:hAnsi="Times New Roman"/>
          <w:sz w:val="28"/>
          <w:szCs w:val="28"/>
          <w:u w:val="single"/>
        </w:rPr>
        <w:t>Горненского городского</w:t>
      </w:r>
      <w:r w:rsidRPr="00060458">
        <w:rPr>
          <w:rFonts w:ascii="Times New Roman" w:eastAsiaTheme="minorHAnsi" w:hAnsi="Times New Roman"/>
          <w:sz w:val="28"/>
          <w:szCs w:val="28"/>
          <w:u w:val="single"/>
        </w:rPr>
        <w:t xml:space="preserve"> поселения</w:t>
      </w:r>
    </w:p>
    <w:p w:rsidR="00060458" w:rsidRPr="00060458" w:rsidRDefault="00060458" w:rsidP="0006045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</w:p>
    <w:p w:rsidR="00060458" w:rsidRPr="00060458" w:rsidRDefault="00060458" w:rsidP="00060458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t>(Ф.И.О.)</w:t>
      </w:r>
    </w:p>
    <w:p w:rsidR="00060458" w:rsidRPr="00060458" w:rsidRDefault="00060458" w:rsidP="0006045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</w:p>
    <w:p w:rsidR="00060458" w:rsidRPr="00060458" w:rsidRDefault="00060458" w:rsidP="00060458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t>(Ф.И.О., должность работника Администрации)</w:t>
      </w:r>
    </w:p>
    <w:p w:rsidR="00060458" w:rsidRPr="00060458" w:rsidRDefault="00060458" w:rsidP="00060458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60458" w:rsidRPr="00060458" w:rsidRDefault="00060458" w:rsidP="00060458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ЗАКЛЮЧЕНИЕ</w:t>
      </w:r>
    </w:p>
    <w:p w:rsidR="00060458" w:rsidRPr="00060458" w:rsidRDefault="00060458" w:rsidP="00060458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по результатам проведения антикоррупционной экспертизы</w:t>
      </w:r>
    </w:p>
    <w:p w:rsidR="00060458" w:rsidRPr="00060458" w:rsidRDefault="00060458" w:rsidP="0006045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_________________________________________________________________</w:t>
      </w:r>
    </w:p>
    <w:p w:rsidR="00060458" w:rsidRPr="00060458" w:rsidRDefault="00060458" w:rsidP="0006045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_________________________________________________________________</w:t>
      </w:r>
    </w:p>
    <w:p w:rsidR="00060458" w:rsidRPr="00060458" w:rsidRDefault="00060458" w:rsidP="00060458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060458" w:rsidRPr="00060458" w:rsidRDefault="00060458" w:rsidP="00060458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 xml:space="preserve">Администрацией </w:t>
      </w:r>
      <w:r w:rsidR="00627028">
        <w:rPr>
          <w:rFonts w:ascii="Times New Roman" w:eastAsiaTheme="minorHAnsi" w:hAnsi="Times New Roman"/>
          <w:sz w:val="28"/>
          <w:szCs w:val="28"/>
        </w:rPr>
        <w:t>Горненского городского</w:t>
      </w:r>
      <w:r w:rsidRPr="00060458">
        <w:rPr>
          <w:rFonts w:ascii="Times New Roman" w:eastAsiaTheme="minorHAnsi" w:hAnsi="Times New Roman"/>
          <w:sz w:val="28"/>
          <w:szCs w:val="28"/>
        </w:rPr>
        <w:t xml:space="preserve"> поселения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Порядком проведения антикоррупционной экспертизы нормативных правовых актов Администрации </w:t>
      </w:r>
      <w:r w:rsidR="00627028">
        <w:rPr>
          <w:rFonts w:ascii="Times New Roman" w:eastAsiaTheme="minorHAnsi" w:hAnsi="Times New Roman"/>
          <w:sz w:val="28"/>
          <w:szCs w:val="28"/>
        </w:rPr>
        <w:t>Горненского городского</w:t>
      </w:r>
      <w:r w:rsidRPr="00060458">
        <w:rPr>
          <w:rFonts w:ascii="Times New Roman" w:eastAsiaTheme="minorHAnsi" w:hAnsi="Times New Roman"/>
          <w:sz w:val="28"/>
          <w:szCs w:val="28"/>
        </w:rPr>
        <w:t xml:space="preserve"> поселения и их проектов</w:t>
      </w:r>
    </w:p>
    <w:p w:rsidR="00060458" w:rsidRPr="00060458" w:rsidRDefault="00060458" w:rsidP="0006045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60458" w:rsidRPr="00060458" w:rsidRDefault="00060458" w:rsidP="00060458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060458" w:rsidRPr="00060458" w:rsidRDefault="00060458" w:rsidP="00060458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060458" w:rsidRPr="00060458" w:rsidRDefault="00060458" w:rsidP="0006045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в целях выявления в нем коррупциогенных факторов и их последующего устранения.</w:t>
      </w:r>
    </w:p>
    <w:p w:rsidR="00060458" w:rsidRPr="00060458" w:rsidRDefault="00060458" w:rsidP="0006045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В представленном нормативном правовом акте/ проекте нормативного правового акта коррупциогенные факторы не выявлены/ выявлены следующие коррупциогенные факторы:</w:t>
      </w:r>
    </w:p>
    <w:p w:rsidR="00060458" w:rsidRPr="00060458" w:rsidRDefault="00060458" w:rsidP="00060458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t>(нужное  подчеркнуть)</w:t>
      </w: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060458">
        <w:rPr>
          <w:rFonts w:ascii="Times New Roman" w:eastAsiaTheme="minorHAnsi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</w:t>
      </w: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В целях устранения выявленных коррупциогенных факторов предлагается:__________________________________________________________________________________________________________________________________________________________________________________________________________________________________________________________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 xml:space="preserve">_________________________        __________ </w:t>
      </w:r>
      <w:r w:rsidRPr="00060458">
        <w:rPr>
          <w:rFonts w:ascii="Times New Roman" w:eastAsiaTheme="minorHAnsi" w:hAnsi="Times New Roman"/>
          <w:sz w:val="28"/>
          <w:szCs w:val="28"/>
        </w:rPr>
        <w:tab/>
        <w:t xml:space="preserve">         ___________________ </w:t>
      </w:r>
    </w:p>
    <w:p w:rsidR="00060458" w:rsidRPr="00060458" w:rsidRDefault="00060458" w:rsidP="00060458">
      <w:pPr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t xml:space="preserve">    (наименование должности)</w:t>
      </w:r>
      <w:r w:rsidRPr="00060458">
        <w:rPr>
          <w:rFonts w:ascii="Times New Roman" w:eastAsiaTheme="minorHAnsi" w:hAnsi="Times New Roman"/>
          <w:sz w:val="24"/>
          <w:szCs w:val="24"/>
        </w:rPr>
        <w:tab/>
        <w:t xml:space="preserve"> </w:t>
      </w:r>
      <w:r w:rsidRPr="00060458">
        <w:rPr>
          <w:rFonts w:ascii="Times New Roman" w:eastAsiaTheme="minorHAnsi" w:hAnsi="Times New Roman"/>
          <w:sz w:val="24"/>
          <w:szCs w:val="24"/>
        </w:rPr>
        <w:tab/>
        <w:t xml:space="preserve">  (подпись)</w:t>
      </w:r>
      <w:r w:rsidRPr="00060458">
        <w:rPr>
          <w:rFonts w:ascii="Times New Roman" w:eastAsiaTheme="minorHAnsi" w:hAnsi="Times New Roman"/>
          <w:sz w:val="24"/>
          <w:szCs w:val="24"/>
        </w:rPr>
        <w:tab/>
        <w:t xml:space="preserve">             (инициалы, фамилия)</w:t>
      </w: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Default="00060458" w:rsidP="00060458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60458" w:rsidRDefault="00060458" w:rsidP="00060458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60458" w:rsidRPr="00060458" w:rsidRDefault="00060458" w:rsidP="00060458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lastRenderedPageBreak/>
        <w:t>Приложение 3</w:t>
      </w:r>
    </w:p>
    <w:p w:rsidR="00060458" w:rsidRPr="00060458" w:rsidRDefault="00060458" w:rsidP="00060458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t>к Порядку проведения антикоррупционной</w:t>
      </w:r>
    </w:p>
    <w:p w:rsidR="00060458" w:rsidRPr="00060458" w:rsidRDefault="00060458" w:rsidP="00060458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t>экспертизы муниципальных нормативных правовых</w:t>
      </w:r>
    </w:p>
    <w:p w:rsidR="00060458" w:rsidRPr="00060458" w:rsidRDefault="00060458" w:rsidP="00060458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t xml:space="preserve">актов, принимаемых  Администрацией </w:t>
      </w:r>
    </w:p>
    <w:p w:rsidR="00060458" w:rsidRPr="00060458" w:rsidRDefault="00627028" w:rsidP="00060458">
      <w:pPr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4"/>
          <w:szCs w:val="24"/>
        </w:rPr>
        <w:t>Горненского городского</w:t>
      </w:r>
      <w:r w:rsidR="00060458" w:rsidRPr="00060458">
        <w:rPr>
          <w:rFonts w:ascii="Times New Roman" w:eastAsiaTheme="minorHAnsi" w:hAnsi="Times New Roman"/>
          <w:sz w:val="24"/>
          <w:szCs w:val="24"/>
        </w:rPr>
        <w:t xml:space="preserve"> поселения, и их проектов</w:t>
      </w:r>
    </w:p>
    <w:p w:rsidR="00060458" w:rsidRPr="00060458" w:rsidRDefault="00060458" w:rsidP="00060458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СПРАВКА</w:t>
      </w:r>
    </w:p>
    <w:p w:rsidR="00060458" w:rsidRPr="00060458" w:rsidRDefault="00060458" w:rsidP="00060458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об отсутствии экспертного заключения независимого эксперта</w:t>
      </w: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 xml:space="preserve">За время размещения на официальном сайте Администрации </w:t>
      </w:r>
      <w:r w:rsidR="00627028">
        <w:rPr>
          <w:rFonts w:ascii="Times New Roman" w:eastAsiaTheme="minorHAnsi" w:hAnsi="Times New Roman"/>
          <w:sz w:val="28"/>
          <w:szCs w:val="28"/>
        </w:rPr>
        <w:t>Горненского городского</w:t>
      </w:r>
      <w:r w:rsidRPr="00060458">
        <w:rPr>
          <w:rFonts w:ascii="Times New Roman" w:eastAsiaTheme="minorHAnsi" w:hAnsi="Times New Roman"/>
          <w:sz w:val="28"/>
          <w:szCs w:val="28"/>
        </w:rPr>
        <w:t xml:space="preserve"> поселения в информационно-телекоммуникационной сети «Интернет» проекта нормативного правового акта</w:t>
      </w:r>
    </w:p>
    <w:p w:rsidR="00060458" w:rsidRPr="00060458" w:rsidRDefault="00060458" w:rsidP="0006045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060458" w:rsidRPr="00060458" w:rsidRDefault="00060458" w:rsidP="00060458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060458">
        <w:rPr>
          <w:rFonts w:ascii="Times New Roman" w:eastAsiaTheme="minorHAnsi" w:hAnsi="Times New Roman"/>
          <w:sz w:val="24"/>
          <w:szCs w:val="24"/>
        </w:rPr>
        <w:t>(название нормативного правового акта)</w:t>
      </w: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с «____»____________20___ г. по «_______»_______________20___г.</w:t>
      </w: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заключения независимых экспертов по результатам его антикоррупционной экспертизы не поступили.</w:t>
      </w: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>______________________</w:t>
      </w:r>
      <w:r w:rsidRPr="00060458">
        <w:rPr>
          <w:rFonts w:ascii="Times New Roman" w:eastAsiaTheme="minorHAnsi" w:hAnsi="Times New Roman"/>
          <w:sz w:val="28"/>
          <w:szCs w:val="28"/>
        </w:rPr>
        <w:tab/>
        <w:t>____________</w:t>
      </w:r>
      <w:r w:rsidRPr="00060458">
        <w:rPr>
          <w:rFonts w:ascii="Times New Roman" w:eastAsiaTheme="minorHAnsi" w:hAnsi="Times New Roman"/>
          <w:sz w:val="28"/>
          <w:szCs w:val="28"/>
        </w:rPr>
        <w:tab/>
        <w:t>___________________</w:t>
      </w:r>
    </w:p>
    <w:p w:rsidR="00060458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  <w:r w:rsidRPr="00060458">
        <w:rPr>
          <w:rFonts w:ascii="Times New Roman" w:eastAsiaTheme="minorHAnsi" w:hAnsi="Times New Roman"/>
          <w:sz w:val="28"/>
          <w:szCs w:val="28"/>
        </w:rPr>
        <w:t xml:space="preserve"> (наименование должности)                                                 (подпись)                               (инициалы, фамилия)</w:t>
      </w:r>
    </w:p>
    <w:p w:rsidR="009B59CE" w:rsidRPr="00060458" w:rsidRDefault="00060458" w:rsidP="00060458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bookmarkStart w:id="25" w:name="_GoBack"/>
      <w:bookmarkEnd w:id="25"/>
    </w:p>
    <w:sectPr w:rsidR="009B59CE" w:rsidRPr="00060458" w:rsidSect="0050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F40" w:rsidRDefault="00383F40">
      <w:pPr>
        <w:spacing w:after="0" w:line="240" w:lineRule="auto"/>
      </w:pPr>
      <w:r>
        <w:separator/>
      </w:r>
    </w:p>
  </w:endnote>
  <w:endnote w:type="continuationSeparator" w:id="1">
    <w:p w:rsidR="00383F40" w:rsidRDefault="0038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AE" w:rsidRDefault="00A765A4" w:rsidP="0009110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06C9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59AE" w:rsidRDefault="00383F40" w:rsidP="0009110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AE" w:rsidRDefault="00A765A4" w:rsidP="0009110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06C9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3F40">
      <w:rPr>
        <w:rStyle w:val="a7"/>
        <w:noProof/>
      </w:rPr>
      <w:t>1</w:t>
    </w:r>
    <w:r>
      <w:rPr>
        <w:rStyle w:val="a7"/>
      </w:rPr>
      <w:fldChar w:fldCharType="end"/>
    </w:r>
  </w:p>
  <w:p w:rsidR="00B259AE" w:rsidRDefault="00383F40" w:rsidP="0009110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F40" w:rsidRDefault="00383F40">
      <w:pPr>
        <w:spacing w:after="0" w:line="240" w:lineRule="auto"/>
      </w:pPr>
      <w:r>
        <w:separator/>
      </w:r>
    </w:p>
  </w:footnote>
  <w:footnote w:type="continuationSeparator" w:id="1">
    <w:p w:rsidR="00383F40" w:rsidRDefault="00383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36D80"/>
    <w:rsid w:val="00060458"/>
    <w:rsid w:val="00065CE5"/>
    <w:rsid w:val="001A05B8"/>
    <w:rsid w:val="002F6E44"/>
    <w:rsid w:val="00367766"/>
    <w:rsid w:val="00383F40"/>
    <w:rsid w:val="003A264D"/>
    <w:rsid w:val="00401367"/>
    <w:rsid w:val="00443789"/>
    <w:rsid w:val="00500B0E"/>
    <w:rsid w:val="005905F2"/>
    <w:rsid w:val="005C2A4F"/>
    <w:rsid w:val="00627028"/>
    <w:rsid w:val="006D679C"/>
    <w:rsid w:val="00735D50"/>
    <w:rsid w:val="008735FA"/>
    <w:rsid w:val="00906C96"/>
    <w:rsid w:val="00992F1D"/>
    <w:rsid w:val="009B59CE"/>
    <w:rsid w:val="00A765A4"/>
    <w:rsid w:val="00B37FB7"/>
    <w:rsid w:val="00BA1319"/>
    <w:rsid w:val="00BE2F13"/>
    <w:rsid w:val="00C4201A"/>
    <w:rsid w:val="00D1483D"/>
    <w:rsid w:val="00D31EED"/>
    <w:rsid w:val="00D36D80"/>
    <w:rsid w:val="00E366A7"/>
    <w:rsid w:val="00E7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D80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D36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6D80"/>
    <w:rPr>
      <w:rFonts w:ascii="Calibri" w:eastAsia="Calibri" w:hAnsi="Calibri" w:cs="Times New Roman"/>
    </w:rPr>
  </w:style>
  <w:style w:type="character" w:styleId="a7">
    <w:name w:val="page number"/>
    <w:basedOn w:val="a0"/>
    <w:rsid w:val="00D36D80"/>
  </w:style>
  <w:style w:type="table" w:styleId="a8">
    <w:name w:val="Table Grid"/>
    <w:basedOn w:val="a1"/>
    <w:uiPriority w:val="59"/>
    <w:rsid w:val="00590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62702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D80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D36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6D80"/>
    <w:rPr>
      <w:rFonts w:ascii="Calibri" w:eastAsia="Calibri" w:hAnsi="Calibri" w:cs="Times New Roman"/>
    </w:rPr>
  </w:style>
  <w:style w:type="character" w:styleId="a7">
    <w:name w:val="page number"/>
    <w:basedOn w:val="a0"/>
    <w:rsid w:val="00D36D80"/>
  </w:style>
  <w:style w:type="table" w:styleId="a8">
    <w:name w:val="Table Grid"/>
    <w:basedOn w:val="a1"/>
    <w:uiPriority w:val="59"/>
    <w:rsid w:val="00590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FCBC-6A1F-404A-B047-EE7A556D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Admin</cp:lastModifiedBy>
  <cp:revision>12</cp:revision>
  <cp:lastPrinted>2025-04-14T08:54:00Z</cp:lastPrinted>
  <dcterms:created xsi:type="dcterms:W3CDTF">2025-04-09T10:22:00Z</dcterms:created>
  <dcterms:modified xsi:type="dcterms:W3CDTF">2025-07-16T05:52:00Z</dcterms:modified>
</cp:coreProperties>
</file>