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62" w:rsidRDefault="00E86062" w:rsidP="00EA7B7F">
      <w:pPr>
        <w:pStyle w:val="21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-529590</wp:posOffset>
            </wp:positionV>
            <wp:extent cx="397510" cy="704850"/>
            <wp:effectExtent l="19050" t="0" r="2540" b="0"/>
            <wp:wrapNone/>
            <wp:docPr id="2" name="Рисунок 2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B7F" w:rsidRPr="00BD58A3" w:rsidRDefault="00EA7B7F" w:rsidP="00EA7B7F">
      <w:pPr>
        <w:pStyle w:val="21"/>
        <w:jc w:val="center"/>
        <w:rPr>
          <w:b/>
          <w:szCs w:val="28"/>
        </w:rPr>
      </w:pPr>
      <w:r w:rsidRPr="00BD58A3">
        <w:rPr>
          <w:b/>
          <w:szCs w:val="28"/>
        </w:rPr>
        <w:t>РОССИЙСКАЯ ФЕДЕРАЦИЯ</w:t>
      </w:r>
    </w:p>
    <w:p w:rsidR="00EA7B7F" w:rsidRPr="00BD58A3" w:rsidRDefault="00EA7B7F" w:rsidP="00EA7B7F">
      <w:pPr>
        <w:pStyle w:val="21"/>
        <w:jc w:val="center"/>
        <w:rPr>
          <w:b/>
          <w:szCs w:val="28"/>
        </w:rPr>
      </w:pPr>
      <w:r w:rsidRPr="00BD58A3">
        <w:rPr>
          <w:b/>
          <w:szCs w:val="28"/>
        </w:rPr>
        <w:t>РОСТОВСКАЯ ОБЛАСТЬ</w:t>
      </w:r>
    </w:p>
    <w:p w:rsidR="00EA7B7F" w:rsidRPr="00BD58A3" w:rsidRDefault="00EA7B7F" w:rsidP="00EA7B7F">
      <w:pPr>
        <w:pStyle w:val="21"/>
        <w:jc w:val="center"/>
        <w:rPr>
          <w:b/>
          <w:szCs w:val="28"/>
        </w:rPr>
      </w:pPr>
      <w:r w:rsidRPr="00BD58A3">
        <w:rPr>
          <w:b/>
          <w:szCs w:val="28"/>
        </w:rPr>
        <w:t>КРАСНОСУЛИНСКИЙ  РАЙОН</w:t>
      </w:r>
    </w:p>
    <w:p w:rsidR="00EA7B7F" w:rsidRPr="00BD58A3" w:rsidRDefault="00EA7B7F" w:rsidP="00EA7B7F">
      <w:pPr>
        <w:pStyle w:val="21"/>
        <w:jc w:val="center"/>
        <w:rPr>
          <w:b/>
          <w:szCs w:val="28"/>
        </w:rPr>
      </w:pPr>
      <w:r w:rsidRPr="00BD58A3">
        <w:rPr>
          <w:b/>
          <w:szCs w:val="28"/>
        </w:rPr>
        <w:t xml:space="preserve">МУНИЦИПАЛЬНОЕ ОБРАЗОВАНИЕ </w:t>
      </w:r>
    </w:p>
    <w:p w:rsidR="00EA7B7F" w:rsidRPr="00BD58A3" w:rsidRDefault="00EA7B7F" w:rsidP="00EA7B7F">
      <w:pPr>
        <w:pStyle w:val="21"/>
        <w:jc w:val="center"/>
        <w:rPr>
          <w:b/>
          <w:szCs w:val="28"/>
        </w:rPr>
      </w:pPr>
      <w:r w:rsidRPr="00BD58A3">
        <w:rPr>
          <w:b/>
          <w:szCs w:val="28"/>
        </w:rPr>
        <w:t>«ГОРНЕНСКОЕ ГОРОДСКОЕ ПОСЕЛЕНИЕ»</w:t>
      </w:r>
    </w:p>
    <w:p w:rsidR="00EA7B7F" w:rsidRPr="00BD58A3" w:rsidRDefault="00EA7B7F" w:rsidP="00EA7B7F">
      <w:pPr>
        <w:pStyle w:val="21"/>
        <w:jc w:val="center"/>
        <w:rPr>
          <w:b/>
          <w:szCs w:val="28"/>
        </w:rPr>
      </w:pPr>
      <w:r w:rsidRPr="00BD58A3">
        <w:rPr>
          <w:b/>
          <w:szCs w:val="28"/>
        </w:rPr>
        <w:t xml:space="preserve">АДМИНИСТРАЦИЯ </w:t>
      </w:r>
    </w:p>
    <w:p w:rsidR="00EA7B7F" w:rsidRPr="00BD58A3" w:rsidRDefault="00EA7B7F" w:rsidP="00EA7B7F">
      <w:pPr>
        <w:pStyle w:val="21"/>
        <w:jc w:val="center"/>
        <w:rPr>
          <w:b/>
          <w:szCs w:val="28"/>
        </w:rPr>
      </w:pPr>
      <w:r w:rsidRPr="00BD58A3">
        <w:rPr>
          <w:b/>
          <w:szCs w:val="28"/>
        </w:rPr>
        <w:t>ГОРНЕНСКОГО ГОРОДСКОГО ПОСЕЛЕНИЯ</w:t>
      </w:r>
    </w:p>
    <w:p w:rsidR="00EA7B7F" w:rsidRPr="00BD58A3" w:rsidRDefault="00EA7B7F" w:rsidP="00EA7B7F">
      <w:pPr>
        <w:pStyle w:val="21"/>
        <w:jc w:val="center"/>
        <w:rPr>
          <w:b/>
          <w:szCs w:val="28"/>
        </w:rPr>
      </w:pPr>
    </w:p>
    <w:p w:rsidR="00EA7B7F" w:rsidRPr="00BD58A3" w:rsidRDefault="00EA7B7F" w:rsidP="00EA7B7F">
      <w:pPr>
        <w:pStyle w:val="1"/>
        <w:tabs>
          <w:tab w:val="right" w:pos="9072"/>
        </w:tabs>
        <w:spacing w:before="240" w:beforeAutospacing="0" w:after="0" w:afterAutospacing="0"/>
        <w:jc w:val="center"/>
        <w:rPr>
          <w:sz w:val="36"/>
          <w:szCs w:val="36"/>
        </w:rPr>
      </w:pPr>
      <w:r w:rsidRPr="00BD58A3">
        <w:rPr>
          <w:sz w:val="36"/>
          <w:szCs w:val="36"/>
        </w:rPr>
        <w:t>РАСПОРЯЖЕНИЕ</w:t>
      </w:r>
    </w:p>
    <w:p w:rsidR="00EA7B7F" w:rsidRPr="00095BA2" w:rsidRDefault="00EA7B7F" w:rsidP="00EA7B7F">
      <w:pPr>
        <w:tabs>
          <w:tab w:val="center" w:pos="3686"/>
          <w:tab w:val="right" w:pos="7230"/>
        </w:tabs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F0C86">
        <w:rPr>
          <w:rFonts w:ascii="Times New Roman" w:hAnsi="Times New Roman" w:cs="Times New Roman"/>
          <w:sz w:val="28"/>
          <w:szCs w:val="28"/>
        </w:rPr>
        <w:t xml:space="preserve">от </w:t>
      </w:r>
      <w:r w:rsidR="00E86062">
        <w:rPr>
          <w:rFonts w:ascii="Times New Roman" w:hAnsi="Times New Roman" w:cs="Times New Roman"/>
          <w:sz w:val="28"/>
          <w:szCs w:val="28"/>
        </w:rPr>
        <w:t>26</w:t>
      </w:r>
      <w:r w:rsidR="0062502E">
        <w:rPr>
          <w:rFonts w:ascii="Times New Roman" w:hAnsi="Times New Roman" w:cs="Times New Roman"/>
          <w:sz w:val="28"/>
          <w:szCs w:val="28"/>
        </w:rPr>
        <w:t>.12</w:t>
      </w:r>
      <w:r w:rsidR="00E86062">
        <w:rPr>
          <w:rFonts w:ascii="Times New Roman" w:hAnsi="Times New Roman" w:cs="Times New Roman"/>
          <w:sz w:val="28"/>
          <w:szCs w:val="28"/>
        </w:rPr>
        <w:t>.2024</w:t>
      </w:r>
      <w:r w:rsidR="00E71F93">
        <w:rPr>
          <w:rFonts w:ascii="Times New Roman" w:hAnsi="Times New Roman" w:cs="Times New Roman"/>
          <w:sz w:val="28"/>
          <w:szCs w:val="28"/>
        </w:rPr>
        <w:t xml:space="preserve"> № </w:t>
      </w:r>
      <w:r w:rsidR="00E86062">
        <w:rPr>
          <w:rFonts w:ascii="Times New Roman" w:hAnsi="Times New Roman" w:cs="Times New Roman"/>
          <w:sz w:val="28"/>
          <w:szCs w:val="28"/>
        </w:rPr>
        <w:t>66</w:t>
      </w:r>
    </w:p>
    <w:p w:rsidR="00EA7B7F" w:rsidRDefault="00EA7B7F" w:rsidP="00EA7B7F">
      <w:pPr>
        <w:tabs>
          <w:tab w:val="center" w:pos="3686"/>
          <w:tab w:val="right" w:pos="72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D58A3">
        <w:rPr>
          <w:rFonts w:ascii="Times New Roman" w:hAnsi="Times New Roman" w:cs="Times New Roman"/>
          <w:sz w:val="28"/>
          <w:szCs w:val="28"/>
        </w:rPr>
        <w:t>р.п. Горный</w:t>
      </w:r>
    </w:p>
    <w:p w:rsidR="00EA7B7F" w:rsidRPr="00BD58A3" w:rsidRDefault="00EA7B7F" w:rsidP="00EA7B7F">
      <w:pPr>
        <w:tabs>
          <w:tab w:val="center" w:pos="3686"/>
          <w:tab w:val="righ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BD58A3">
        <w:rPr>
          <w:rFonts w:ascii="Times New Roman" w:hAnsi="Times New Roman" w:cs="Times New Roman"/>
          <w:b/>
          <w:sz w:val="28"/>
          <w:szCs w:val="28"/>
        </w:rPr>
        <w:t xml:space="preserve"> утверждении плана реализации муниципальной программы</w:t>
      </w:r>
    </w:p>
    <w:p w:rsidR="00EA7B7F" w:rsidRPr="00BD58A3" w:rsidRDefault="00EA7B7F" w:rsidP="00EA7B7F">
      <w:pPr>
        <w:tabs>
          <w:tab w:val="center" w:pos="3686"/>
          <w:tab w:val="righ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58A3">
        <w:rPr>
          <w:rFonts w:ascii="Times New Roman" w:hAnsi="Times New Roman" w:cs="Times New Roman"/>
          <w:b/>
          <w:sz w:val="28"/>
          <w:szCs w:val="28"/>
        </w:rPr>
        <w:t>Горненского</w:t>
      </w:r>
      <w:proofErr w:type="spellEnd"/>
      <w:r w:rsidRPr="00BD58A3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EA7B7F" w:rsidRPr="00ED174F" w:rsidRDefault="00EA7B7F" w:rsidP="00EA7B7F">
      <w:pPr>
        <w:tabs>
          <w:tab w:val="center" w:pos="3686"/>
          <w:tab w:val="righ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74F">
        <w:rPr>
          <w:rFonts w:ascii="Times New Roman" w:hAnsi="Times New Roman" w:cs="Times New Roman"/>
          <w:b/>
          <w:sz w:val="28"/>
          <w:szCs w:val="28"/>
        </w:rPr>
        <w:t xml:space="preserve"> «Развитие транспортной системы</w:t>
      </w:r>
      <w:r w:rsidR="00E86062">
        <w:rPr>
          <w:rFonts w:ascii="Times New Roman" w:hAnsi="Times New Roman" w:cs="Times New Roman"/>
          <w:b/>
          <w:sz w:val="28"/>
          <w:szCs w:val="28"/>
        </w:rPr>
        <w:t>» на 2025</w:t>
      </w:r>
      <w:r w:rsidRPr="00ED17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A7B7F" w:rsidRDefault="00EA7B7F" w:rsidP="00EA7B7F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02E" w:rsidRPr="00646E65" w:rsidRDefault="0062502E" w:rsidP="006250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E6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646E65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Pr="00646E65">
        <w:rPr>
          <w:rFonts w:ascii="Times New Roman" w:hAnsi="Times New Roman" w:cs="Times New Roman"/>
          <w:sz w:val="28"/>
          <w:szCs w:val="28"/>
        </w:rPr>
        <w:t xml:space="preserve"> городского поселения от 05.02.2018 № 21 «Об утверждении Порядка разработки, реализации и оценки эффективности муниципальных программ </w:t>
      </w:r>
      <w:proofErr w:type="spellStart"/>
      <w:r w:rsidRPr="00646E65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Pr="00646E65">
        <w:rPr>
          <w:rFonts w:ascii="Times New Roman" w:hAnsi="Times New Roman" w:cs="Times New Roman"/>
          <w:sz w:val="28"/>
          <w:szCs w:val="28"/>
        </w:rPr>
        <w:t xml:space="preserve"> городского поселения и Методических рекомендаций» и от 16.09.2022 № 95 «Об утверждении Перечня муниципальных программ </w:t>
      </w:r>
      <w:proofErr w:type="spellStart"/>
      <w:r w:rsidRPr="00646E65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Pr="00646E65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2E09AF">
        <w:rPr>
          <w:rFonts w:ascii="Times New Roman" w:hAnsi="Times New Roman" w:cs="Times New Roman"/>
          <w:sz w:val="28"/>
          <w:szCs w:val="28"/>
        </w:rPr>
        <w:t>поселения, руководствуясь ст. 34</w:t>
      </w:r>
      <w:r w:rsidRPr="00646E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 w:rsidRPr="00646E65">
        <w:rPr>
          <w:rFonts w:ascii="Times New Roman" w:hAnsi="Times New Roman" w:cs="Times New Roman"/>
          <w:sz w:val="28"/>
          <w:szCs w:val="28"/>
        </w:rPr>
        <w:t>Горненское</w:t>
      </w:r>
      <w:proofErr w:type="spellEnd"/>
      <w:r w:rsidRPr="00646E65">
        <w:rPr>
          <w:rFonts w:ascii="Times New Roman" w:hAnsi="Times New Roman" w:cs="Times New Roman"/>
          <w:sz w:val="28"/>
          <w:szCs w:val="28"/>
        </w:rPr>
        <w:t xml:space="preserve"> городское поселение», Администрация </w:t>
      </w:r>
      <w:proofErr w:type="spellStart"/>
      <w:r w:rsidRPr="00646E65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Pr="00646E65">
        <w:rPr>
          <w:rFonts w:ascii="Times New Roman" w:hAnsi="Times New Roman" w:cs="Times New Roman"/>
          <w:sz w:val="28"/>
          <w:szCs w:val="28"/>
        </w:rPr>
        <w:t xml:space="preserve"> городского поселения,-</w:t>
      </w:r>
      <w:proofErr w:type="gramEnd"/>
    </w:p>
    <w:p w:rsidR="00EA7B7F" w:rsidRDefault="00EA7B7F" w:rsidP="00EA7B7F">
      <w:pPr>
        <w:pStyle w:val="a3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7B7F" w:rsidRPr="00DD6485" w:rsidRDefault="00EA7B7F" w:rsidP="00EA7B7F">
      <w:pPr>
        <w:pStyle w:val="a3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1B">
        <w:rPr>
          <w:rFonts w:ascii="Times New Roman" w:hAnsi="Times New Roman" w:cs="Times New Roman"/>
          <w:sz w:val="28"/>
          <w:szCs w:val="28"/>
        </w:rPr>
        <w:t xml:space="preserve">1. </w:t>
      </w:r>
      <w:r w:rsidR="0062502E">
        <w:rPr>
          <w:rFonts w:ascii="Times New Roman" w:hAnsi="Times New Roman" w:cs="Times New Roman"/>
          <w:sz w:val="28"/>
          <w:szCs w:val="28"/>
        </w:rPr>
        <w:t>Утвердить план</w:t>
      </w:r>
      <w:r w:rsidRPr="0054446C">
        <w:rPr>
          <w:rFonts w:ascii="Times New Roman" w:hAnsi="Times New Roman" w:cs="Times New Roman"/>
          <w:sz w:val="28"/>
          <w:szCs w:val="28"/>
        </w:rPr>
        <w:t xml:space="preserve"> </w:t>
      </w:r>
      <w:r w:rsidR="00E8606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54446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spellStart"/>
      <w:r w:rsidRPr="0054446C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Pr="0054446C">
        <w:rPr>
          <w:rFonts w:ascii="Times New Roman" w:hAnsi="Times New Roman" w:cs="Times New Roman"/>
          <w:sz w:val="28"/>
          <w:szCs w:val="28"/>
        </w:rPr>
        <w:t xml:space="preserve"> городского поселения «</w:t>
      </w:r>
      <w:r>
        <w:rPr>
          <w:rFonts w:ascii="Times New Roman" w:hAnsi="Times New Roman" w:cs="Times New Roman"/>
          <w:sz w:val="28"/>
          <w:szCs w:val="28"/>
        </w:rPr>
        <w:t>Развит</w:t>
      </w:r>
      <w:r w:rsidR="00E86062">
        <w:rPr>
          <w:rFonts w:ascii="Times New Roman" w:hAnsi="Times New Roman" w:cs="Times New Roman"/>
          <w:sz w:val="28"/>
          <w:szCs w:val="28"/>
        </w:rPr>
        <w:t>ие транспортной системы»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54446C">
        <w:rPr>
          <w:rFonts w:ascii="Times New Roman" w:hAnsi="Times New Roman" w:cs="Times New Roman"/>
          <w:sz w:val="28"/>
          <w:szCs w:val="28"/>
        </w:rPr>
        <w:t>» со</w:t>
      </w:r>
      <w:r w:rsidR="00E86062">
        <w:rPr>
          <w:rFonts w:ascii="Times New Roman" w:hAnsi="Times New Roman" w:cs="Times New Roman"/>
          <w:sz w:val="28"/>
          <w:szCs w:val="28"/>
        </w:rPr>
        <w:t>гласно прил</w:t>
      </w:r>
      <w:r w:rsidR="005F3327">
        <w:rPr>
          <w:rFonts w:ascii="Times New Roman" w:hAnsi="Times New Roman" w:cs="Times New Roman"/>
          <w:sz w:val="28"/>
          <w:szCs w:val="28"/>
        </w:rPr>
        <w:t>ожению к настоящему распоряжени</w:t>
      </w:r>
      <w:r w:rsidR="00E86062">
        <w:rPr>
          <w:rFonts w:ascii="Times New Roman" w:hAnsi="Times New Roman" w:cs="Times New Roman"/>
          <w:sz w:val="28"/>
          <w:szCs w:val="28"/>
        </w:rPr>
        <w:t>ю</w:t>
      </w:r>
      <w:r w:rsidRPr="0054446C">
        <w:rPr>
          <w:rFonts w:ascii="Times New Roman" w:hAnsi="Times New Roman" w:cs="Times New Roman"/>
          <w:sz w:val="28"/>
          <w:szCs w:val="28"/>
        </w:rPr>
        <w:t>.</w:t>
      </w:r>
    </w:p>
    <w:p w:rsidR="00EA7B7F" w:rsidRDefault="00EA7B7F" w:rsidP="00EA7B7F">
      <w:pPr>
        <w:pStyle w:val="a3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1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распоряжение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и официальному обнародованию.</w:t>
      </w:r>
    </w:p>
    <w:p w:rsidR="00EA7B7F" w:rsidRDefault="00EA7B7F" w:rsidP="00EA7B7F">
      <w:pPr>
        <w:pStyle w:val="a3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1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323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231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EA7B7F" w:rsidRDefault="00EA7B7F" w:rsidP="00EA7B7F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7B7F" w:rsidRDefault="00EA7B7F" w:rsidP="00EA7B7F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7B7F" w:rsidRDefault="00EA7B7F" w:rsidP="00EA7B7F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7B7F" w:rsidRDefault="00E86062" w:rsidP="00EA7B7F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EA7B7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A7B7F" w:rsidRDefault="00EA7B7F" w:rsidP="00EA7B7F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B7F" w:rsidRDefault="00EA7B7F" w:rsidP="00EA7B7F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</w:t>
      </w:r>
      <w:r w:rsidR="00E86062">
        <w:rPr>
          <w:rFonts w:ascii="Times New Roman" w:hAnsi="Times New Roman" w:cs="Times New Roman"/>
          <w:sz w:val="28"/>
          <w:szCs w:val="28"/>
        </w:rPr>
        <w:t>А.А. Чеботарев</w:t>
      </w:r>
    </w:p>
    <w:p w:rsidR="00EA7B7F" w:rsidRDefault="00EA7B7F" w:rsidP="00EA7B7F">
      <w:pPr>
        <w:sectPr w:rsidR="00EA7B7F" w:rsidSect="0062502E">
          <w:pgSz w:w="11906" w:h="16838"/>
          <w:pgMar w:top="1134" w:right="566" w:bottom="426" w:left="1701" w:header="720" w:footer="720" w:gutter="0"/>
          <w:cols w:space="720"/>
          <w:docGrid w:linePitch="360"/>
        </w:sectPr>
      </w:pPr>
      <w:bookmarkStart w:id="0" w:name="Par17"/>
      <w:bookmarkEnd w:id="0"/>
    </w:p>
    <w:p w:rsidR="00EA7B7F" w:rsidRDefault="00EA7B7F" w:rsidP="00EA7B7F">
      <w:pPr>
        <w:widowControl w:val="0"/>
        <w:autoSpaceDE w:val="0"/>
        <w:spacing w:after="0" w:line="240" w:lineRule="auto"/>
        <w:ind w:left="9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A7B7F" w:rsidRDefault="00EA7B7F" w:rsidP="00EA7B7F">
      <w:pPr>
        <w:widowControl w:val="0"/>
        <w:autoSpaceDE w:val="0"/>
        <w:spacing w:after="0" w:line="240" w:lineRule="auto"/>
        <w:ind w:left="9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EA7B7F" w:rsidRDefault="00EA7B7F" w:rsidP="00EA7B7F">
      <w:pPr>
        <w:widowControl w:val="0"/>
        <w:autoSpaceDE w:val="0"/>
        <w:spacing w:after="0" w:line="240" w:lineRule="auto"/>
        <w:ind w:left="9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EA7B7F" w:rsidRPr="00095BA2" w:rsidRDefault="00EA7B7F" w:rsidP="00EA7B7F">
      <w:pPr>
        <w:widowControl w:val="0"/>
        <w:autoSpaceDE w:val="0"/>
        <w:spacing w:after="0" w:line="240" w:lineRule="auto"/>
        <w:ind w:left="9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0C86">
        <w:rPr>
          <w:rFonts w:ascii="Times New Roman" w:hAnsi="Times New Roman" w:cs="Times New Roman"/>
          <w:sz w:val="28"/>
          <w:szCs w:val="28"/>
        </w:rPr>
        <w:t xml:space="preserve">от </w:t>
      </w:r>
      <w:r w:rsidR="00E86062">
        <w:rPr>
          <w:rFonts w:ascii="Times New Roman" w:hAnsi="Times New Roman" w:cs="Times New Roman"/>
          <w:sz w:val="28"/>
          <w:szCs w:val="28"/>
        </w:rPr>
        <w:t>26</w:t>
      </w:r>
      <w:r w:rsidRPr="00DF0C86">
        <w:rPr>
          <w:rFonts w:ascii="Times New Roman" w:hAnsi="Times New Roman" w:cs="Times New Roman"/>
          <w:sz w:val="28"/>
          <w:szCs w:val="28"/>
        </w:rPr>
        <w:t>.</w:t>
      </w:r>
      <w:r w:rsidR="002342BE">
        <w:rPr>
          <w:rFonts w:ascii="Times New Roman" w:hAnsi="Times New Roman" w:cs="Times New Roman"/>
          <w:sz w:val="28"/>
          <w:szCs w:val="28"/>
        </w:rPr>
        <w:t>12</w:t>
      </w:r>
      <w:r w:rsidR="00E86062">
        <w:rPr>
          <w:rFonts w:ascii="Times New Roman" w:hAnsi="Times New Roman" w:cs="Times New Roman"/>
          <w:sz w:val="28"/>
          <w:szCs w:val="28"/>
        </w:rPr>
        <w:t>.2024</w:t>
      </w:r>
      <w:r w:rsidRPr="00DF0C86">
        <w:rPr>
          <w:rFonts w:ascii="Times New Roman" w:hAnsi="Times New Roman" w:cs="Times New Roman"/>
          <w:sz w:val="28"/>
          <w:szCs w:val="28"/>
        </w:rPr>
        <w:t xml:space="preserve"> № </w:t>
      </w:r>
      <w:r w:rsidR="005F3327">
        <w:rPr>
          <w:rFonts w:ascii="Times New Roman" w:hAnsi="Times New Roman" w:cs="Times New Roman"/>
          <w:sz w:val="28"/>
          <w:szCs w:val="28"/>
        </w:rPr>
        <w:t>66</w:t>
      </w:r>
    </w:p>
    <w:p w:rsidR="00EA7B7F" w:rsidRDefault="00EA7B7F" w:rsidP="00EA7B7F">
      <w:pPr>
        <w:widowControl w:val="0"/>
        <w:autoSpaceDE w:val="0"/>
        <w:spacing w:after="0" w:line="240" w:lineRule="auto"/>
        <w:ind w:left="57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7B7F" w:rsidRDefault="00EA7B7F" w:rsidP="00EA7B7F">
      <w:pPr>
        <w:widowControl w:val="0"/>
        <w:autoSpaceDE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EA7B7F" w:rsidRDefault="00EA7B7F" w:rsidP="00EA7B7F">
      <w:pPr>
        <w:widowControl w:val="0"/>
        <w:autoSpaceDE w:val="0"/>
        <w:spacing w:after="0" w:line="240" w:lineRule="auto"/>
        <w:ind w:firstLine="720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</w:t>
      </w:r>
      <w:r w:rsidR="00E86062">
        <w:rPr>
          <w:rFonts w:ascii="Times New Roman" w:hAnsi="Times New Roman" w:cs="Times New Roman"/>
          <w:sz w:val="28"/>
          <w:szCs w:val="28"/>
        </w:rPr>
        <w:t>ие транспортной системы»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A7B7F" w:rsidRDefault="00EA7B7F" w:rsidP="00EA7B7F">
      <w:pPr>
        <w:widowControl w:val="0"/>
        <w:autoSpaceDE w:val="0"/>
        <w:spacing w:after="0" w:line="240" w:lineRule="auto"/>
        <w:ind w:firstLine="720"/>
        <w:contextualSpacing/>
        <w:jc w:val="center"/>
        <w:rPr>
          <w:sz w:val="28"/>
          <w:szCs w:val="28"/>
        </w:rPr>
      </w:pPr>
    </w:p>
    <w:tbl>
      <w:tblPr>
        <w:tblW w:w="16170" w:type="dxa"/>
        <w:tblInd w:w="-611" w:type="dxa"/>
        <w:tblLayout w:type="fixed"/>
        <w:tblLook w:val="0000"/>
      </w:tblPr>
      <w:tblGrid>
        <w:gridCol w:w="764"/>
        <w:gridCol w:w="2796"/>
        <w:gridCol w:w="2398"/>
        <w:gridCol w:w="2406"/>
        <w:gridCol w:w="850"/>
        <w:gridCol w:w="1276"/>
        <w:gridCol w:w="1134"/>
        <w:gridCol w:w="1276"/>
        <w:gridCol w:w="1112"/>
        <w:gridCol w:w="1308"/>
        <w:gridCol w:w="850"/>
      </w:tblGrid>
      <w:tr w:rsidR="00EA7B7F" w:rsidTr="00E71F93">
        <w:trPr>
          <w:trHeight w:val="255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</w:t>
            </w:r>
          </w:p>
          <w:p w:rsidR="00EA7B7F" w:rsidRDefault="00EA7B7F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исполнитель, соисполнитель, участник </w:t>
            </w:r>
          </w:p>
          <w:p w:rsidR="00EA7B7F" w:rsidRDefault="00EA7B7F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(должность/ФИО)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 (краткое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69769D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(дата)</w:t>
            </w:r>
          </w:p>
        </w:tc>
        <w:tc>
          <w:tcPr>
            <w:tcW w:w="6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расходов (тыс. руб.)</w:t>
            </w:r>
          </w:p>
        </w:tc>
      </w:tr>
      <w:tr w:rsidR="00EA7B7F" w:rsidTr="00E71F93">
        <w:trPr>
          <w:trHeight w:val="1020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7F" w:rsidRDefault="00EA7B7F" w:rsidP="00867D9E">
            <w:pPr>
              <w:spacing w:after="0" w:line="240" w:lineRule="auto"/>
              <w:ind w:left="-108" w:right="-8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</w:tbl>
    <w:p w:rsidR="00EA7B7F" w:rsidRDefault="00EA7B7F" w:rsidP="00EA7B7F">
      <w:pPr>
        <w:spacing w:after="0" w:line="240" w:lineRule="auto"/>
        <w:rPr>
          <w:sz w:val="2"/>
          <w:szCs w:val="2"/>
        </w:rPr>
      </w:pPr>
    </w:p>
    <w:tbl>
      <w:tblPr>
        <w:tblW w:w="16180" w:type="dxa"/>
        <w:tblInd w:w="-611" w:type="dxa"/>
        <w:tblLayout w:type="fixed"/>
        <w:tblLook w:val="0000"/>
      </w:tblPr>
      <w:tblGrid>
        <w:gridCol w:w="709"/>
        <w:gridCol w:w="2835"/>
        <w:gridCol w:w="2410"/>
        <w:gridCol w:w="2410"/>
        <w:gridCol w:w="850"/>
        <w:gridCol w:w="1276"/>
        <w:gridCol w:w="1134"/>
        <w:gridCol w:w="1276"/>
        <w:gridCol w:w="1112"/>
        <w:gridCol w:w="1308"/>
        <w:gridCol w:w="860"/>
      </w:tblGrid>
      <w:tr w:rsidR="00EA7B7F" w:rsidTr="00E71F93">
        <w:trPr>
          <w:trHeight w:val="183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B7F" w:rsidRDefault="00EA7B7F" w:rsidP="00867D9E">
            <w:pPr>
              <w:spacing w:after="0" w:line="240" w:lineRule="auto"/>
              <w:ind w:left="-94" w:right="-1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86062" w:rsidTr="00E71F93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062" w:rsidRDefault="00E86062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062" w:rsidRDefault="00E86062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"Развитие транспортной инфраструктуры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79" w:rsidRDefault="00CD4479" w:rsidP="00CD44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Е.О. Кононова</w:t>
            </w:r>
          </w:p>
          <w:p w:rsidR="00CD4479" w:rsidRDefault="00CD4479" w:rsidP="00CD44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   </w:t>
            </w:r>
          </w:p>
          <w:p w:rsidR="00E86062" w:rsidRDefault="00CD4479" w:rsidP="00CD44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И.о.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Чеботарев А.А.)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062" w:rsidRDefault="00E86062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062" w:rsidRDefault="00E86062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062" w:rsidRPr="00010491" w:rsidRDefault="00E86062" w:rsidP="00E86062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062" w:rsidRDefault="00E86062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062" w:rsidRDefault="00E86062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062" w:rsidRPr="00010491" w:rsidRDefault="00E86062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062" w:rsidRPr="00010491" w:rsidRDefault="00E86062" w:rsidP="003063EB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2 556,4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62" w:rsidRDefault="00E86062" w:rsidP="00867D9E">
            <w:pPr>
              <w:spacing w:after="0" w:line="240" w:lineRule="auto"/>
              <w:ind w:left="-94" w:right="-1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4479" w:rsidTr="00E71F93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79" w:rsidRDefault="00CD4479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79" w:rsidRDefault="00CD4479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</w:p>
          <w:p w:rsidR="00CD4479" w:rsidRDefault="00CD4479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1.1.</w:t>
            </w:r>
          </w:p>
          <w:p w:rsidR="00CD4479" w:rsidRDefault="00CD4479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автомобильных дорог общего пользования местного значения и искусственных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 на них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79" w:rsidRDefault="00CD44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Е.О. Кононова</w:t>
            </w:r>
          </w:p>
          <w:p w:rsidR="00CD4479" w:rsidRDefault="00CD44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   </w:t>
            </w:r>
          </w:p>
          <w:p w:rsidR="00CD4479" w:rsidRDefault="00CD44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И.о.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Чеботарев А.А.)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79" w:rsidRDefault="00CD4479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содержание сети автомобильных дорог в полном объеме, в том числе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включающая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себя отсыпку,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очистку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дорог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C45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  <w:p w:rsidR="00CD4479" w:rsidRPr="004B4B0F" w:rsidRDefault="00CD4479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79" w:rsidRPr="00010491" w:rsidRDefault="00CD4479" w:rsidP="00E86062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2 496,4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79" w:rsidRDefault="00CD4479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79" w:rsidRDefault="00CD4479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79" w:rsidRDefault="00CD4479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79" w:rsidRPr="00010491" w:rsidRDefault="00CD4479" w:rsidP="003063EB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2 496,4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79" w:rsidRDefault="00CD4479" w:rsidP="00867D9E">
            <w:pPr>
              <w:spacing w:after="0" w:line="240" w:lineRule="auto"/>
              <w:ind w:left="-94" w:right="-1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5F4E" w:rsidTr="00E71F93">
        <w:trPr>
          <w:trHeight w:val="29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1.2.</w:t>
            </w:r>
          </w:p>
          <w:p w:rsidR="00C45F4E" w:rsidRDefault="00C45F4E" w:rsidP="00867D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Ремонт и содержание автомобильных дорог общего пользования местного значения и искусственных сооружений на них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Е.О. Кононова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   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И.о.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Чеботарев А.А.)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отремонтировать  дороги с твердым покрытием автомобильных дорог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45F4E" w:rsidRPr="004B4B0F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010491" w:rsidRDefault="00C45F4E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FB0307" w:rsidRDefault="00C45F4E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napToGrid w:val="0"/>
              <w:spacing w:after="0" w:line="240" w:lineRule="auto"/>
              <w:ind w:left="-94" w:right="-1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5F4E" w:rsidTr="00E71F93">
        <w:trPr>
          <w:trHeight w:val="12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476B2F" w:rsidRDefault="00C45F4E" w:rsidP="00867D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</w:p>
          <w:p w:rsidR="00C45F4E" w:rsidRDefault="00C45F4E" w:rsidP="008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1.3. 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Е.О. Кононова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   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И.о.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Чеботарев А.А.)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комплексных работ по изготовлению технических планов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дорог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45F4E" w:rsidRPr="004B4B0F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2342BE" w:rsidRDefault="00C45F4E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2342BE" w:rsidRDefault="00C45F4E" w:rsidP="00867D9E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napToGrid w:val="0"/>
              <w:spacing w:after="0" w:line="240" w:lineRule="auto"/>
              <w:ind w:left="-94" w:right="-1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5F4E" w:rsidTr="00E71F93">
        <w:trPr>
          <w:trHeight w:val="12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476B2F" w:rsidRDefault="00C45F4E" w:rsidP="00867D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  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 1.1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Е.О. Кононова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   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И.о.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Чеботарев А.А.)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78615C" w:rsidRDefault="00C45F4E" w:rsidP="00867D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отсыпка дорог, ямочный ремонт, установка дорожных знаков, производится  в соответствии с заключенными контрактами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45F4E" w:rsidRPr="004B4B0F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45F4E" w:rsidTr="00E71F93">
        <w:trPr>
          <w:trHeight w:val="1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476B2F" w:rsidRDefault="00C45F4E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Pr="007861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«Повышение безопасности дорожного движения 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поселения»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Е.О. Кононова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   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И.о.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Чеботарев А.А.)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5F4E" w:rsidTr="00E71F93">
        <w:trPr>
          <w:trHeight w:val="1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476B2F" w:rsidRDefault="00C45F4E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Основное мероприятие 2.1.</w:t>
            </w:r>
          </w:p>
          <w:p w:rsidR="00C45F4E" w:rsidRDefault="00C45F4E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дорожного движения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Е.О. Кононова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   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И.о.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Чеботарев А.А.)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безопасности дорожного движения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внутрипоселковым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дорогам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45F4E" w:rsidRPr="004B4B0F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5F4E" w:rsidTr="00E71F93">
        <w:trPr>
          <w:trHeight w:val="1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FB0307" w:rsidRDefault="00C45F4E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2.2</w:t>
            </w:r>
          </w:p>
          <w:p w:rsidR="00C45F4E" w:rsidRDefault="00C45F4E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пропаганде соблюдения правил дорожного движения, как водителями, так и пешеходами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Е.О. Кононова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   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 И.о.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Чеботарев А.А.)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уровня нарушения правил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движения среди целевых групп участников дорожного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  <w:p w:rsidR="00C45F4E" w:rsidRPr="004B4B0F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tabs>
                <w:tab w:val="left" w:pos="270"/>
                <w:tab w:val="center" w:pos="52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5F4E" w:rsidTr="00E71F93">
        <w:trPr>
          <w:trHeight w:val="19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FB0307" w:rsidRDefault="00C45F4E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  2.1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Е.О. Кононова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   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И.о.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Чеботарев А.А.)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по повышению безопасности дорожного движения</w:t>
            </w:r>
          </w:p>
          <w:p w:rsidR="00C45F4E" w:rsidRPr="0078615C" w:rsidRDefault="00C45F4E" w:rsidP="00867D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(информация представлена на информационных стендах поселения, озвучена на сходах граждан)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45F4E" w:rsidRPr="004B4B0F" w:rsidRDefault="00C45F4E" w:rsidP="00B4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45F4E" w:rsidTr="00E71F93">
        <w:trPr>
          <w:trHeight w:val="19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FB0307" w:rsidRDefault="00C45F4E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Е.О. Кононова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   </w:t>
            </w:r>
          </w:p>
          <w:p w:rsidR="00C45F4E" w:rsidRDefault="00C45F4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И.о.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Чеботарев А.А.)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010491" w:rsidRDefault="00C45F4E" w:rsidP="00E86062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2 706,4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D75D2B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Default="00C45F4E" w:rsidP="00D75D2B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010491" w:rsidRDefault="00C45F4E" w:rsidP="00D75D2B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F4E" w:rsidRPr="00010491" w:rsidRDefault="00C45F4E" w:rsidP="003063EB">
            <w:pPr>
              <w:spacing w:after="0" w:line="240" w:lineRule="auto"/>
              <w:ind w:left="-94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2 706,4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4E" w:rsidRDefault="00C45F4E" w:rsidP="00867D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A7B7F" w:rsidRDefault="00EA7B7F" w:rsidP="00EA7B7F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5D50" w:rsidRDefault="00925D50"/>
    <w:sectPr w:rsidR="00925D50" w:rsidSect="00AE2F7E">
      <w:pgSz w:w="16838" w:h="11906" w:orient="landscape"/>
      <w:pgMar w:top="851" w:right="1134" w:bottom="5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B7F"/>
    <w:rsid w:val="001D185E"/>
    <w:rsid w:val="002342BE"/>
    <w:rsid w:val="00254189"/>
    <w:rsid w:val="002E09AF"/>
    <w:rsid w:val="002E694B"/>
    <w:rsid w:val="003956F0"/>
    <w:rsid w:val="005F3327"/>
    <w:rsid w:val="0062502E"/>
    <w:rsid w:val="0069769D"/>
    <w:rsid w:val="007E6F4F"/>
    <w:rsid w:val="00861B33"/>
    <w:rsid w:val="00892878"/>
    <w:rsid w:val="00925D50"/>
    <w:rsid w:val="00963FA3"/>
    <w:rsid w:val="00A5106D"/>
    <w:rsid w:val="00AE2F7E"/>
    <w:rsid w:val="00BC09D5"/>
    <w:rsid w:val="00BD5FB4"/>
    <w:rsid w:val="00C23C23"/>
    <w:rsid w:val="00C27C9D"/>
    <w:rsid w:val="00C45F4E"/>
    <w:rsid w:val="00C6480E"/>
    <w:rsid w:val="00CA2CE0"/>
    <w:rsid w:val="00CC0DC9"/>
    <w:rsid w:val="00CD4479"/>
    <w:rsid w:val="00CE3F7C"/>
    <w:rsid w:val="00E56DC4"/>
    <w:rsid w:val="00E712B4"/>
    <w:rsid w:val="00E71F93"/>
    <w:rsid w:val="00E86062"/>
    <w:rsid w:val="00EA7B7F"/>
    <w:rsid w:val="00EF2E69"/>
    <w:rsid w:val="00F126D3"/>
    <w:rsid w:val="00F4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7F"/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link w:val="10"/>
    <w:qFormat/>
    <w:rsid w:val="00EA7B7F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B7F"/>
    <w:rPr>
      <w:rFonts w:ascii="Times New Roman" w:eastAsia="Arial Unicode MS" w:hAnsi="Times New Roman" w:cs="Times New Roman"/>
      <w:b/>
      <w:bCs/>
      <w:color w:val="000000"/>
      <w:kern w:val="36"/>
      <w:sz w:val="48"/>
      <w:szCs w:val="48"/>
    </w:rPr>
  </w:style>
  <w:style w:type="paragraph" w:styleId="a3">
    <w:name w:val="No Spacing"/>
    <w:qFormat/>
    <w:rsid w:val="00EA7B7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Cell">
    <w:name w:val="ConsPlusCell"/>
    <w:rsid w:val="00EA7B7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21">
    <w:name w:val="Основной текст 21"/>
    <w:basedOn w:val="a"/>
    <w:rsid w:val="00EA7B7F"/>
    <w:pPr>
      <w:suppressAutoHyphens/>
      <w:overflowPunct w:val="0"/>
      <w:autoSpaceDE w:val="0"/>
      <w:spacing w:after="0" w:line="240" w:lineRule="auto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21</cp:revision>
  <dcterms:created xsi:type="dcterms:W3CDTF">2020-09-03T12:29:00Z</dcterms:created>
  <dcterms:modified xsi:type="dcterms:W3CDTF">2025-01-17T08:39:00Z</dcterms:modified>
</cp:coreProperties>
</file>